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A8A9A" w14:textId="77777777" w:rsidR="007E0A7F" w:rsidRPr="001A2752" w:rsidRDefault="00751862" w:rsidP="00B24533">
      <w:pPr>
        <w:spacing w:before="228" w:line="499" w:lineRule="auto"/>
        <w:ind w:left="1560" w:right="2693"/>
        <w:jc w:val="center"/>
        <w:rPr>
          <w:rFonts w:ascii="Arial" w:hAnsi="Arial" w:cs="Arial"/>
          <w:b/>
          <w:sz w:val="36"/>
          <w:szCs w:val="36"/>
        </w:rPr>
      </w:pPr>
      <w:r w:rsidRPr="001A2752">
        <w:rPr>
          <w:rFonts w:ascii="Arial" w:hAnsi="Arial" w:cs="Arial"/>
          <w:b/>
          <w:sz w:val="36"/>
          <w:szCs w:val="36"/>
        </w:rPr>
        <w:t>MAN</w:t>
      </w:r>
      <w:r w:rsidR="00174BAC" w:rsidRPr="001A2752">
        <w:rPr>
          <w:rFonts w:ascii="Arial" w:hAnsi="Arial" w:cs="Arial"/>
          <w:b/>
          <w:sz w:val="36"/>
          <w:szCs w:val="36"/>
        </w:rPr>
        <w:t>UAL DE</w:t>
      </w:r>
      <w:r w:rsidR="00B24533" w:rsidRPr="001A2752">
        <w:rPr>
          <w:rFonts w:ascii="Arial" w:hAnsi="Arial" w:cs="Arial"/>
          <w:b/>
          <w:sz w:val="36"/>
          <w:szCs w:val="36"/>
        </w:rPr>
        <w:t xml:space="preserve"> </w:t>
      </w:r>
      <w:r w:rsidR="00174BAC" w:rsidRPr="001A2752">
        <w:rPr>
          <w:rFonts w:ascii="Arial" w:hAnsi="Arial" w:cs="Arial"/>
          <w:b/>
          <w:color w:val="1D1D1D"/>
          <w:sz w:val="36"/>
          <w:szCs w:val="36"/>
        </w:rPr>
        <w:t xml:space="preserve">LA </w:t>
      </w:r>
      <w:r w:rsidR="00174BAC" w:rsidRPr="001A2752">
        <w:rPr>
          <w:rFonts w:ascii="Arial" w:hAnsi="Arial" w:cs="Arial"/>
          <w:b/>
          <w:sz w:val="36"/>
          <w:szCs w:val="36"/>
        </w:rPr>
        <w:t>CALIDAD</w:t>
      </w:r>
      <w:r w:rsidR="007E0A7F" w:rsidRPr="001A2752">
        <w:rPr>
          <w:rFonts w:ascii="Arial" w:hAnsi="Arial" w:cs="Arial"/>
          <w:b/>
          <w:sz w:val="36"/>
          <w:szCs w:val="36"/>
        </w:rPr>
        <w:t xml:space="preserve"> Y SEGURIDAD DE PRODUCTO</w:t>
      </w:r>
    </w:p>
    <w:p w14:paraId="16EE7ED1" w14:textId="71FB0655" w:rsidR="0017332C" w:rsidRPr="001A2752" w:rsidRDefault="00174BAC" w:rsidP="0017332C">
      <w:pPr>
        <w:pStyle w:val="Textoindependiente"/>
        <w:rPr>
          <w:rFonts w:ascii="Arial" w:hAnsi="Arial" w:cs="Arial"/>
        </w:rPr>
      </w:pPr>
      <w:r w:rsidRPr="001A2752">
        <w:rPr>
          <w:rFonts w:ascii="Arial" w:hAnsi="Arial" w:cs="Arial"/>
          <w:sz w:val="50"/>
          <w:szCs w:val="50"/>
        </w:rPr>
        <w:t xml:space="preserve"> </w:t>
      </w:r>
    </w:p>
    <w:p w14:paraId="547B3BF8" w14:textId="77777777" w:rsidR="0017332C" w:rsidRPr="001A2752" w:rsidRDefault="0017332C" w:rsidP="0017332C">
      <w:pPr>
        <w:tabs>
          <w:tab w:val="left" w:pos="-720"/>
        </w:tabs>
        <w:suppressAutoHyphens/>
        <w:rPr>
          <w:rFonts w:ascii="Arial" w:hAnsi="Arial" w:cs="Arial"/>
          <w:sz w:val="24"/>
          <w:szCs w:val="24"/>
        </w:rPr>
      </w:pPr>
    </w:p>
    <w:p w14:paraId="16B86FA4" w14:textId="77777777" w:rsidR="0017332C" w:rsidRPr="001A2752" w:rsidRDefault="0017332C" w:rsidP="0017332C">
      <w:pPr>
        <w:pStyle w:val="Ttulo4"/>
        <w:rPr>
          <w:rFonts w:ascii="Arial" w:hAnsi="Arial" w:cs="Arial"/>
          <w:sz w:val="24"/>
          <w:szCs w:val="24"/>
        </w:rPr>
      </w:pPr>
      <w:r w:rsidRPr="001A2752">
        <w:rPr>
          <w:rFonts w:ascii="Arial" w:hAnsi="Arial" w:cs="Arial"/>
          <w:sz w:val="24"/>
          <w:szCs w:val="24"/>
        </w:rPr>
        <w:t>INDICE</w:t>
      </w:r>
    </w:p>
    <w:p w14:paraId="3C9F9230" w14:textId="77777777" w:rsidR="0017332C" w:rsidRPr="001A2752" w:rsidRDefault="0017332C" w:rsidP="0017332C">
      <w:pPr>
        <w:tabs>
          <w:tab w:val="left" w:pos="-720"/>
        </w:tabs>
        <w:suppressAutoHyphens/>
        <w:rPr>
          <w:rFonts w:ascii="Arial" w:hAnsi="Arial" w:cs="Arial"/>
          <w:sz w:val="24"/>
          <w:szCs w:val="24"/>
        </w:rPr>
      </w:pPr>
    </w:p>
    <w:p w14:paraId="50B80A56" w14:textId="462E0625" w:rsidR="0017332C" w:rsidRPr="001A2752" w:rsidRDefault="0017332C" w:rsidP="0017332C">
      <w:pPr>
        <w:tabs>
          <w:tab w:val="left" w:pos="-720"/>
          <w:tab w:val="right" w:pos="284"/>
        </w:tabs>
        <w:suppressAutoHyphens/>
        <w:rPr>
          <w:rFonts w:ascii="Arial" w:hAnsi="Arial" w:cs="Arial"/>
          <w:sz w:val="24"/>
          <w:szCs w:val="24"/>
        </w:rPr>
      </w:pPr>
      <w:r w:rsidRPr="001A2752">
        <w:rPr>
          <w:rFonts w:ascii="Arial" w:hAnsi="Arial" w:cs="Arial"/>
          <w:sz w:val="24"/>
          <w:szCs w:val="24"/>
        </w:rPr>
        <w:t xml:space="preserve">1.   </w:t>
      </w:r>
      <w:r w:rsidR="00293BBA">
        <w:rPr>
          <w:rFonts w:ascii="Arial" w:hAnsi="Arial" w:cs="Arial"/>
          <w:sz w:val="24"/>
          <w:szCs w:val="24"/>
        </w:rPr>
        <w:t>INTRODUCCIÓN. ALCANCE Y DECLARACIÓN DE AUTORIDAD</w:t>
      </w:r>
    </w:p>
    <w:p w14:paraId="43D26AF0" w14:textId="77777777" w:rsidR="0017332C" w:rsidRPr="001A2752" w:rsidRDefault="0017332C" w:rsidP="0017332C">
      <w:pPr>
        <w:tabs>
          <w:tab w:val="left" w:pos="-720"/>
          <w:tab w:val="right" w:pos="284"/>
        </w:tabs>
        <w:suppressAutoHyphens/>
        <w:rPr>
          <w:rFonts w:ascii="Arial" w:hAnsi="Arial" w:cs="Arial"/>
          <w:sz w:val="24"/>
          <w:szCs w:val="24"/>
        </w:rPr>
      </w:pPr>
    </w:p>
    <w:p w14:paraId="7A5D6322" w14:textId="77777777" w:rsidR="0017332C" w:rsidRPr="001A2752" w:rsidRDefault="0017332C" w:rsidP="0017332C">
      <w:pPr>
        <w:tabs>
          <w:tab w:val="left" w:pos="-720"/>
          <w:tab w:val="right" w:pos="284"/>
        </w:tabs>
        <w:suppressAutoHyphens/>
        <w:rPr>
          <w:rFonts w:ascii="Arial" w:hAnsi="Arial" w:cs="Arial"/>
          <w:sz w:val="24"/>
          <w:szCs w:val="24"/>
        </w:rPr>
      </w:pPr>
      <w:r w:rsidRPr="001A2752">
        <w:rPr>
          <w:rFonts w:ascii="Arial" w:hAnsi="Arial" w:cs="Arial"/>
          <w:sz w:val="24"/>
          <w:szCs w:val="24"/>
        </w:rPr>
        <w:tab/>
        <w:t xml:space="preserve">2.   OBJETO DEL MANUAL DE CALIDAD Y SEGURIDAD DE PRODUCTO </w:t>
      </w:r>
    </w:p>
    <w:p w14:paraId="6BB10968" w14:textId="77777777" w:rsidR="0017332C" w:rsidRPr="001A2752" w:rsidRDefault="0017332C" w:rsidP="0017332C">
      <w:pPr>
        <w:tabs>
          <w:tab w:val="left" w:pos="-720"/>
          <w:tab w:val="right" w:pos="284"/>
        </w:tabs>
        <w:suppressAutoHyphens/>
        <w:rPr>
          <w:rFonts w:ascii="Arial" w:hAnsi="Arial" w:cs="Arial"/>
          <w:sz w:val="24"/>
          <w:szCs w:val="24"/>
        </w:rPr>
      </w:pPr>
    </w:p>
    <w:p w14:paraId="01C2D6F1" w14:textId="77777777" w:rsidR="0017332C" w:rsidRPr="001A2752" w:rsidRDefault="0017332C" w:rsidP="0017332C">
      <w:pPr>
        <w:tabs>
          <w:tab w:val="left" w:pos="-720"/>
          <w:tab w:val="right" w:pos="284"/>
        </w:tabs>
        <w:suppressAutoHyphens/>
        <w:rPr>
          <w:rFonts w:ascii="Arial" w:hAnsi="Arial" w:cs="Arial"/>
          <w:sz w:val="24"/>
          <w:szCs w:val="24"/>
        </w:rPr>
      </w:pPr>
      <w:r w:rsidRPr="001A2752">
        <w:rPr>
          <w:rFonts w:ascii="Arial" w:hAnsi="Arial" w:cs="Arial"/>
          <w:sz w:val="24"/>
          <w:szCs w:val="24"/>
        </w:rPr>
        <w:t>3.   CONTEXTO DE LA ORGANIZACIÓN</w:t>
      </w:r>
    </w:p>
    <w:p w14:paraId="2ABC8E47" w14:textId="77777777" w:rsidR="0017332C" w:rsidRPr="001A2752" w:rsidRDefault="0017332C" w:rsidP="0017332C">
      <w:pPr>
        <w:tabs>
          <w:tab w:val="left" w:pos="-720"/>
          <w:tab w:val="right" w:pos="284"/>
        </w:tabs>
        <w:suppressAutoHyphens/>
        <w:rPr>
          <w:rFonts w:ascii="Arial" w:hAnsi="Arial" w:cs="Arial"/>
          <w:sz w:val="24"/>
          <w:szCs w:val="24"/>
        </w:rPr>
      </w:pPr>
    </w:p>
    <w:p w14:paraId="1EAB1283" w14:textId="77777777" w:rsidR="0017332C" w:rsidRPr="001A2752" w:rsidRDefault="0017332C" w:rsidP="0017332C">
      <w:pPr>
        <w:tabs>
          <w:tab w:val="left" w:pos="-720"/>
          <w:tab w:val="right" w:pos="284"/>
        </w:tabs>
        <w:suppressAutoHyphens/>
        <w:rPr>
          <w:rFonts w:ascii="Arial" w:hAnsi="Arial" w:cs="Arial"/>
          <w:sz w:val="24"/>
          <w:szCs w:val="24"/>
        </w:rPr>
      </w:pPr>
      <w:r w:rsidRPr="001A2752">
        <w:rPr>
          <w:rFonts w:ascii="Arial" w:hAnsi="Arial" w:cs="Arial"/>
          <w:sz w:val="24"/>
          <w:szCs w:val="24"/>
        </w:rPr>
        <w:t>4.   ALCANCE DEL SISTEMA DE GESTIÓN DE LA CALIDAD</w:t>
      </w:r>
    </w:p>
    <w:p w14:paraId="23F1F878" w14:textId="77777777" w:rsidR="0017332C" w:rsidRPr="001A2752" w:rsidRDefault="0017332C" w:rsidP="0017332C">
      <w:pPr>
        <w:tabs>
          <w:tab w:val="left" w:pos="-720"/>
          <w:tab w:val="right" w:pos="284"/>
        </w:tabs>
        <w:suppressAutoHyphens/>
        <w:rPr>
          <w:rFonts w:ascii="Arial" w:hAnsi="Arial" w:cs="Arial"/>
          <w:sz w:val="24"/>
          <w:szCs w:val="24"/>
        </w:rPr>
      </w:pPr>
    </w:p>
    <w:p w14:paraId="14D5D502" w14:textId="77777777" w:rsidR="0017332C" w:rsidRPr="001A2752" w:rsidRDefault="0017332C" w:rsidP="0017332C">
      <w:pPr>
        <w:tabs>
          <w:tab w:val="left" w:pos="-720"/>
          <w:tab w:val="right" w:pos="284"/>
        </w:tabs>
        <w:suppressAutoHyphens/>
        <w:rPr>
          <w:rFonts w:ascii="Arial" w:hAnsi="Arial" w:cs="Arial"/>
          <w:sz w:val="24"/>
          <w:szCs w:val="24"/>
        </w:rPr>
      </w:pPr>
      <w:r w:rsidRPr="001A2752">
        <w:rPr>
          <w:rFonts w:ascii="Arial" w:hAnsi="Arial" w:cs="Arial"/>
          <w:sz w:val="24"/>
          <w:szCs w:val="24"/>
        </w:rPr>
        <w:t>5.   DOCUMENTACIÓN DE REFERENCIA</w:t>
      </w:r>
    </w:p>
    <w:p w14:paraId="6A597727" w14:textId="77777777" w:rsidR="0017332C" w:rsidRPr="001A2752" w:rsidRDefault="0017332C" w:rsidP="0017332C">
      <w:pPr>
        <w:tabs>
          <w:tab w:val="left" w:pos="-720"/>
          <w:tab w:val="right" w:pos="284"/>
        </w:tabs>
        <w:suppressAutoHyphens/>
        <w:rPr>
          <w:rFonts w:ascii="Arial" w:hAnsi="Arial" w:cs="Arial"/>
          <w:sz w:val="24"/>
          <w:szCs w:val="24"/>
        </w:rPr>
      </w:pPr>
    </w:p>
    <w:p w14:paraId="053D13AD" w14:textId="77777777" w:rsidR="0017332C" w:rsidRPr="001A2752" w:rsidRDefault="0017332C" w:rsidP="0017332C">
      <w:pPr>
        <w:tabs>
          <w:tab w:val="left" w:pos="-720"/>
        </w:tabs>
        <w:suppressAutoHyphens/>
        <w:rPr>
          <w:rFonts w:ascii="Arial" w:hAnsi="Arial" w:cs="Arial"/>
          <w:sz w:val="24"/>
          <w:szCs w:val="24"/>
        </w:rPr>
      </w:pPr>
      <w:r w:rsidRPr="001A2752">
        <w:rPr>
          <w:rFonts w:ascii="Arial" w:hAnsi="Arial" w:cs="Arial"/>
          <w:sz w:val="24"/>
          <w:szCs w:val="24"/>
        </w:rPr>
        <w:t>6.    PROCESOS DEL SISTEMA DE GESTIÓN DE LA CALIDAD.</w:t>
      </w:r>
    </w:p>
    <w:p w14:paraId="132874AB" w14:textId="77777777" w:rsidR="0017332C" w:rsidRPr="001A2752" w:rsidRDefault="0017332C" w:rsidP="0017332C">
      <w:pPr>
        <w:tabs>
          <w:tab w:val="left" w:pos="-720"/>
        </w:tabs>
        <w:suppressAutoHyphens/>
        <w:rPr>
          <w:rFonts w:ascii="Arial" w:hAnsi="Arial" w:cs="Arial"/>
          <w:sz w:val="24"/>
          <w:szCs w:val="24"/>
        </w:rPr>
      </w:pPr>
    </w:p>
    <w:p w14:paraId="12108D08" w14:textId="77777777" w:rsidR="0017332C" w:rsidRPr="001A2752" w:rsidRDefault="0017332C" w:rsidP="0017332C">
      <w:pPr>
        <w:tabs>
          <w:tab w:val="left" w:pos="-720"/>
        </w:tabs>
        <w:suppressAutoHyphens/>
        <w:rPr>
          <w:rFonts w:ascii="Arial" w:hAnsi="Arial" w:cs="Arial"/>
          <w:sz w:val="24"/>
          <w:szCs w:val="24"/>
        </w:rPr>
      </w:pPr>
      <w:r w:rsidRPr="001A2752">
        <w:rPr>
          <w:rFonts w:ascii="Arial" w:hAnsi="Arial" w:cs="Arial"/>
          <w:sz w:val="24"/>
          <w:szCs w:val="24"/>
        </w:rPr>
        <w:t>7.    SECUENCIA E INTERACCIÓN DE LOS PROCESOS.</w:t>
      </w:r>
    </w:p>
    <w:p w14:paraId="1FFF1545" w14:textId="77777777" w:rsidR="0017332C" w:rsidRPr="001A2752" w:rsidRDefault="0017332C" w:rsidP="0017332C">
      <w:pPr>
        <w:tabs>
          <w:tab w:val="left" w:pos="-720"/>
        </w:tabs>
        <w:suppressAutoHyphens/>
        <w:rPr>
          <w:rFonts w:ascii="Arial" w:hAnsi="Arial" w:cs="Arial"/>
          <w:sz w:val="24"/>
          <w:szCs w:val="24"/>
        </w:rPr>
      </w:pPr>
    </w:p>
    <w:p w14:paraId="17DFB5BC" w14:textId="77777777" w:rsidR="0017332C" w:rsidRPr="001A2752" w:rsidRDefault="0017332C" w:rsidP="0017332C">
      <w:pPr>
        <w:tabs>
          <w:tab w:val="left" w:pos="-720"/>
        </w:tabs>
        <w:suppressAutoHyphens/>
        <w:rPr>
          <w:rFonts w:ascii="Arial" w:hAnsi="Arial" w:cs="Arial"/>
          <w:sz w:val="24"/>
          <w:szCs w:val="24"/>
        </w:rPr>
      </w:pPr>
      <w:r w:rsidRPr="001A2752">
        <w:rPr>
          <w:rFonts w:ascii="Arial" w:hAnsi="Arial" w:cs="Arial"/>
          <w:sz w:val="24"/>
          <w:szCs w:val="24"/>
        </w:rPr>
        <w:t>ANEXO. DOCUMENTOS PRINCIPALES DEL SISTEMA DE GESTIÓN DE LA CALIDAD</w:t>
      </w:r>
    </w:p>
    <w:p w14:paraId="5683E879" w14:textId="77777777" w:rsidR="0017332C" w:rsidRPr="001A2752" w:rsidRDefault="0017332C" w:rsidP="0017332C">
      <w:pPr>
        <w:pStyle w:val="Textoindependiente"/>
        <w:rPr>
          <w:rFonts w:ascii="Arial" w:hAnsi="Arial" w:cs="Arial"/>
        </w:rPr>
      </w:pPr>
    </w:p>
    <w:p w14:paraId="1D7A4DEA" w14:textId="77777777" w:rsidR="0017332C" w:rsidRPr="001A2752" w:rsidRDefault="0017332C" w:rsidP="0017332C">
      <w:pPr>
        <w:pStyle w:val="Textoindependiente"/>
        <w:rPr>
          <w:rFonts w:ascii="Arial" w:hAnsi="Arial" w:cs="Arial"/>
          <w:sz w:val="24"/>
          <w:szCs w:val="24"/>
        </w:rPr>
      </w:pPr>
    </w:p>
    <w:p w14:paraId="780BC952" w14:textId="77777777" w:rsidR="0017332C" w:rsidRPr="001A2752" w:rsidRDefault="0017332C" w:rsidP="0017332C">
      <w:pPr>
        <w:pStyle w:val="Textoindependiente"/>
        <w:rPr>
          <w:rFonts w:ascii="Arial" w:hAnsi="Arial" w:cs="Arial"/>
          <w:sz w:val="24"/>
          <w:szCs w:val="24"/>
        </w:rPr>
      </w:pPr>
    </w:p>
    <w:tbl>
      <w:tblPr>
        <w:tblW w:w="9498" w:type="dxa"/>
        <w:tblLayout w:type="fixed"/>
        <w:tblCellMar>
          <w:left w:w="119" w:type="dxa"/>
          <w:right w:w="119" w:type="dxa"/>
        </w:tblCellMar>
        <w:tblLook w:val="0000" w:firstRow="0" w:lastRow="0" w:firstColumn="0" w:lastColumn="0" w:noHBand="0" w:noVBand="0"/>
      </w:tblPr>
      <w:tblGrid>
        <w:gridCol w:w="3008"/>
        <w:gridCol w:w="567"/>
        <w:gridCol w:w="2804"/>
        <w:gridCol w:w="3119"/>
      </w:tblGrid>
      <w:tr w:rsidR="0017332C" w:rsidRPr="001A2752" w14:paraId="030D25EA" w14:textId="77777777" w:rsidTr="007A3F0A">
        <w:tc>
          <w:tcPr>
            <w:tcW w:w="3008" w:type="dxa"/>
          </w:tcPr>
          <w:p w14:paraId="77373B48" w14:textId="77777777" w:rsidR="0017332C" w:rsidRPr="001A2752" w:rsidRDefault="0017332C" w:rsidP="0017332C">
            <w:pPr>
              <w:tabs>
                <w:tab w:val="center" w:pos="1412"/>
              </w:tabs>
              <w:suppressAutoHyphens/>
              <w:spacing w:before="90" w:after="54"/>
              <w:rPr>
                <w:rFonts w:ascii="Arial" w:hAnsi="Arial" w:cs="Arial"/>
                <w:b/>
                <w:sz w:val="24"/>
                <w:szCs w:val="24"/>
              </w:rPr>
            </w:pPr>
          </w:p>
        </w:tc>
        <w:tc>
          <w:tcPr>
            <w:tcW w:w="567" w:type="dxa"/>
          </w:tcPr>
          <w:p w14:paraId="1CEA39F6" w14:textId="77777777" w:rsidR="0017332C" w:rsidRPr="001A2752" w:rsidRDefault="0017332C" w:rsidP="0017332C">
            <w:pPr>
              <w:tabs>
                <w:tab w:val="center" w:pos="1412"/>
              </w:tabs>
              <w:suppressAutoHyphens/>
              <w:spacing w:before="90" w:after="54"/>
              <w:rPr>
                <w:rFonts w:ascii="Arial" w:hAnsi="Arial" w:cs="Arial"/>
                <w:b/>
                <w:sz w:val="24"/>
                <w:szCs w:val="24"/>
              </w:rPr>
            </w:pPr>
          </w:p>
        </w:tc>
        <w:tc>
          <w:tcPr>
            <w:tcW w:w="2804" w:type="dxa"/>
            <w:tcBorders>
              <w:top w:val="double" w:sz="6" w:space="0" w:color="auto"/>
              <w:left w:val="double" w:sz="6" w:space="0" w:color="auto"/>
              <w:bottom w:val="single" w:sz="6" w:space="0" w:color="auto"/>
              <w:right w:val="single" w:sz="6" w:space="0" w:color="auto"/>
            </w:tcBorders>
            <w:shd w:val="clear" w:color="auto" w:fill="D9D9D9" w:themeFill="background1" w:themeFillShade="D9"/>
          </w:tcPr>
          <w:p w14:paraId="60BE4F22" w14:textId="77777777" w:rsidR="0017332C" w:rsidRPr="001A2752" w:rsidRDefault="0017332C" w:rsidP="0017332C">
            <w:pPr>
              <w:tabs>
                <w:tab w:val="center" w:pos="1394"/>
              </w:tabs>
              <w:suppressAutoHyphens/>
              <w:spacing w:before="90" w:after="54"/>
              <w:jc w:val="center"/>
              <w:rPr>
                <w:rFonts w:ascii="Arial" w:hAnsi="Arial" w:cs="Arial"/>
                <w:b/>
                <w:sz w:val="24"/>
                <w:szCs w:val="24"/>
              </w:rPr>
            </w:pPr>
            <w:r w:rsidRPr="001A2752">
              <w:rPr>
                <w:rFonts w:ascii="Arial" w:hAnsi="Arial" w:cs="Arial"/>
                <w:b/>
                <w:sz w:val="24"/>
                <w:szCs w:val="24"/>
              </w:rPr>
              <w:t>REVISADO</w:t>
            </w:r>
          </w:p>
        </w:tc>
        <w:tc>
          <w:tcPr>
            <w:tcW w:w="3119" w:type="dxa"/>
            <w:tcBorders>
              <w:top w:val="double" w:sz="6" w:space="0" w:color="auto"/>
              <w:left w:val="single" w:sz="6" w:space="0" w:color="auto"/>
              <w:bottom w:val="single" w:sz="6" w:space="0" w:color="auto"/>
              <w:right w:val="double" w:sz="6" w:space="0" w:color="auto"/>
            </w:tcBorders>
            <w:shd w:val="clear" w:color="auto" w:fill="D9D9D9" w:themeFill="background1" w:themeFillShade="D9"/>
          </w:tcPr>
          <w:p w14:paraId="7FEEB11A" w14:textId="77777777" w:rsidR="0017332C" w:rsidRPr="001A2752" w:rsidRDefault="0017332C" w:rsidP="0017332C">
            <w:pPr>
              <w:tabs>
                <w:tab w:val="center" w:pos="1365"/>
              </w:tabs>
              <w:suppressAutoHyphens/>
              <w:spacing w:before="90" w:after="54"/>
              <w:jc w:val="center"/>
              <w:rPr>
                <w:rFonts w:ascii="Arial" w:hAnsi="Arial" w:cs="Arial"/>
                <w:b/>
                <w:sz w:val="24"/>
                <w:szCs w:val="24"/>
              </w:rPr>
            </w:pPr>
            <w:r w:rsidRPr="001A2752">
              <w:rPr>
                <w:rFonts w:ascii="Arial" w:hAnsi="Arial" w:cs="Arial"/>
                <w:b/>
                <w:sz w:val="24"/>
                <w:szCs w:val="24"/>
              </w:rPr>
              <w:t>APROBADO</w:t>
            </w:r>
          </w:p>
        </w:tc>
      </w:tr>
      <w:tr w:rsidR="0017332C" w:rsidRPr="001A2752" w14:paraId="197B2A6D" w14:textId="77777777" w:rsidTr="007A3F0A">
        <w:tc>
          <w:tcPr>
            <w:tcW w:w="3008" w:type="dxa"/>
            <w:tcBorders>
              <w:top w:val="single" w:sz="6" w:space="0" w:color="auto"/>
              <w:left w:val="single" w:sz="6" w:space="0" w:color="auto"/>
              <w:bottom w:val="single" w:sz="6" w:space="0" w:color="auto"/>
              <w:right w:val="single" w:sz="6" w:space="0" w:color="auto"/>
            </w:tcBorders>
          </w:tcPr>
          <w:p w14:paraId="2A74320A" w14:textId="77777777" w:rsidR="0017332C" w:rsidRPr="001A2752" w:rsidRDefault="0017332C" w:rsidP="0017332C">
            <w:pPr>
              <w:tabs>
                <w:tab w:val="left" w:pos="-720"/>
                <w:tab w:val="right" w:pos="1298"/>
                <w:tab w:val="left" w:pos="1440"/>
                <w:tab w:val="right" w:pos="2715"/>
              </w:tabs>
              <w:suppressAutoHyphens/>
              <w:spacing w:before="120"/>
              <w:rPr>
                <w:rFonts w:ascii="Arial" w:hAnsi="Arial" w:cs="Arial"/>
                <w:b/>
                <w:smallCaps/>
                <w:sz w:val="24"/>
                <w:szCs w:val="24"/>
              </w:rPr>
            </w:pPr>
            <w:r w:rsidRPr="001A2752">
              <w:rPr>
                <w:rFonts w:ascii="Arial" w:hAnsi="Arial" w:cs="Arial"/>
                <w:b/>
                <w:sz w:val="24"/>
                <w:szCs w:val="24"/>
              </w:rPr>
              <w:tab/>
            </w:r>
            <w:r w:rsidRPr="001A2752">
              <w:rPr>
                <w:rFonts w:ascii="Arial" w:hAnsi="Arial" w:cs="Arial"/>
                <w:b/>
                <w:smallCaps/>
                <w:sz w:val="24"/>
                <w:szCs w:val="24"/>
              </w:rPr>
              <w:t xml:space="preserve">Copia </w:t>
            </w:r>
            <w:proofErr w:type="spellStart"/>
            <w:r w:rsidRPr="001A2752">
              <w:rPr>
                <w:rFonts w:ascii="Arial" w:hAnsi="Arial" w:cs="Arial"/>
                <w:b/>
                <w:smallCaps/>
                <w:sz w:val="24"/>
                <w:szCs w:val="24"/>
              </w:rPr>
              <w:t>Nº</w:t>
            </w:r>
            <w:proofErr w:type="spellEnd"/>
            <w:r w:rsidRPr="001A2752">
              <w:rPr>
                <w:rFonts w:ascii="Arial" w:hAnsi="Arial" w:cs="Arial"/>
                <w:b/>
                <w:smallCaps/>
                <w:sz w:val="24"/>
                <w:szCs w:val="24"/>
              </w:rPr>
              <w:t>:</w:t>
            </w:r>
            <w:r w:rsidRPr="001A2752">
              <w:rPr>
                <w:rFonts w:ascii="Arial" w:hAnsi="Arial" w:cs="Arial"/>
                <w:b/>
                <w:smallCaps/>
                <w:sz w:val="24"/>
                <w:szCs w:val="24"/>
              </w:rPr>
              <w:tab/>
            </w:r>
            <w:r w:rsidRPr="001A2752">
              <w:rPr>
                <w:rFonts w:ascii="Arial" w:hAnsi="Arial" w:cs="Arial"/>
                <w:b/>
                <w:smallCaps/>
                <w:sz w:val="24"/>
                <w:szCs w:val="24"/>
                <w:u w:val="single"/>
              </w:rPr>
              <w:tab/>
            </w:r>
          </w:p>
          <w:p w14:paraId="46B06DAC" w14:textId="77777777" w:rsidR="0017332C" w:rsidRPr="001A2752" w:rsidRDefault="0017332C" w:rsidP="0017332C">
            <w:pPr>
              <w:tabs>
                <w:tab w:val="left" w:pos="-720"/>
                <w:tab w:val="right" w:pos="1298"/>
                <w:tab w:val="left" w:pos="1440"/>
                <w:tab w:val="right" w:pos="2715"/>
              </w:tabs>
              <w:suppressAutoHyphens/>
              <w:rPr>
                <w:rFonts w:ascii="Arial" w:hAnsi="Arial" w:cs="Arial"/>
                <w:b/>
                <w:smallCaps/>
                <w:sz w:val="24"/>
                <w:szCs w:val="24"/>
                <w:u w:val="single"/>
              </w:rPr>
            </w:pPr>
            <w:r w:rsidRPr="001A2752">
              <w:rPr>
                <w:rFonts w:ascii="Arial" w:hAnsi="Arial" w:cs="Arial"/>
                <w:b/>
                <w:smallCaps/>
                <w:sz w:val="24"/>
                <w:szCs w:val="24"/>
              </w:rPr>
              <w:tab/>
              <w:t>Asignada a:</w:t>
            </w:r>
            <w:r w:rsidRPr="001A2752">
              <w:rPr>
                <w:rFonts w:ascii="Arial" w:hAnsi="Arial" w:cs="Arial"/>
                <w:b/>
                <w:smallCaps/>
                <w:sz w:val="24"/>
                <w:szCs w:val="24"/>
              </w:rPr>
              <w:tab/>
            </w:r>
            <w:r w:rsidRPr="001A2752">
              <w:rPr>
                <w:rFonts w:ascii="Arial" w:hAnsi="Arial" w:cs="Arial"/>
                <w:b/>
                <w:smallCaps/>
                <w:sz w:val="24"/>
                <w:szCs w:val="24"/>
                <w:u w:val="single"/>
              </w:rPr>
              <w:tab/>
            </w:r>
          </w:p>
          <w:p w14:paraId="796C2743" w14:textId="77777777" w:rsidR="0017332C" w:rsidRPr="001A2752" w:rsidRDefault="0017332C" w:rsidP="0017332C">
            <w:pPr>
              <w:tabs>
                <w:tab w:val="left" w:pos="-720"/>
                <w:tab w:val="right" w:pos="1298"/>
                <w:tab w:val="left" w:pos="1440"/>
                <w:tab w:val="right" w:pos="2715"/>
              </w:tabs>
              <w:suppressAutoHyphens/>
              <w:spacing w:after="120"/>
              <w:rPr>
                <w:rFonts w:ascii="Arial" w:hAnsi="Arial" w:cs="Arial"/>
                <w:b/>
                <w:sz w:val="24"/>
                <w:szCs w:val="24"/>
              </w:rPr>
            </w:pPr>
            <w:r w:rsidRPr="001A2752">
              <w:rPr>
                <w:rFonts w:ascii="Arial" w:hAnsi="Arial" w:cs="Arial"/>
                <w:b/>
                <w:smallCaps/>
                <w:sz w:val="24"/>
                <w:szCs w:val="24"/>
              </w:rPr>
              <w:tab/>
              <w:t>Fecha:</w:t>
            </w:r>
            <w:r w:rsidRPr="001A2752">
              <w:rPr>
                <w:rFonts w:ascii="Arial" w:hAnsi="Arial" w:cs="Arial"/>
                <w:b/>
                <w:smallCaps/>
                <w:sz w:val="24"/>
                <w:szCs w:val="24"/>
              </w:rPr>
              <w:tab/>
            </w:r>
            <w:r w:rsidRPr="001A2752">
              <w:rPr>
                <w:rFonts w:ascii="Arial" w:hAnsi="Arial" w:cs="Arial"/>
                <w:b/>
                <w:sz w:val="24"/>
                <w:szCs w:val="24"/>
                <w:u w:val="single"/>
              </w:rPr>
              <w:tab/>
            </w:r>
          </w:p>
        </w:tc>
        <w:tc>
          <w:tcPr>
            <w:tcW w:w="567" w:type="dxa"/>
            <w:tcBorders>
              <w:left w:val="nil"/>
            </w:tcBorders>
          </w:tcPr>
          <w:p w14:paraId="452B35FE" w14:textId="77777777" w:rsidR="0017332C" w:rsidRPr="001A2752" w:rsidRDefault="0017332C" w:rsidP="0017332C">
            <w:pPr>
              <w:tabs>
                <w:tab w:val="left" w:pos="-720"/>
              </w:tabs>
              <w:suppressAutoHyphens/>
              <w:spacing w:after="54"/>
              <w:rPr>
                <w:rFonts w:ascii="Arial" w:hAnsi="Arial" w:cs="Arial"/>
                <w:b/>
                <w:sz w:val="24"/>
                <w:szCs w:val="24"/>
              </w:rPr>
            </w:pPr>
          </w:p>
        </w:tc>
        <w:tc>
          <w:tcPr>
            <w:tcW w:w="2804" w:type="dxa"/>
            <w:tcBorders>
              <w:top w:val="single" w:sz="6" w:space="0" w:color="auto"/>
              <w:left w:val="double" w:sz="6" w:space="0" w:color="auto"/>
              <w:bottom w:val="single" w:sz="6" w:space="0" w:color="auto"/>
              <w:right w:val="single" w:sz="6" w:space="0" w:color="auto"/>
            </w:tcBorders>
            <w:vAlign w:val="center"/>
          </w:tcPr>
          <w:p w14:paraId="25C32678" w14:textId="77777777" w:rsidR="0017332C" w:rsidRPr="001A2752" w:rsidRDefault="0017332C" w:rsidP="0017332C">
            <w:pPr>
              <w:tabs>
                <w:tab w:val="left" w:pos="-720"/>
              </w:tabs>
              <w:suppressAutoHyphens/>
              <w:spacing w:before="90" w:after="54"/>
              <w:jc w:val="center"/>
              <w:rPr>
                <w:rFonts w:ascii="Arial" w:hAnsi="Arial" w:cs="Arial"/>
                <w:b/>
                <w:sz w:val="24"/>
                <w:szCs w:val="24"/>
                <w:lang w:val="en-US" w:eastAsia="en-US"/>
              </w:rPr>
            </w:pPr>
            <w:r w:rsidRPr="001A2752">
              <w:rPr>
                <w:rFonts w:ascii="Arial" w:hAnsi="Arial" w:cs="Arial"/>
                <w:b/>
                <w:sz w:val="24"/>
                <w:szCs w:val="24"/>
                <w:lang w:val="en-US" w:eastAsia="en-US"/>
              </w:rPr>
              <w:t>Resp. Calidad</w:t>
            </w:r>
          </w:p>
        </w:tc>
        <w:tc>
          <w:tcPr>
            <w:tcW w:w="3119" w:type="dxa"/>
            <w:tcBorders>
              <w:top w:val="single" w:sz="6" w:space="0" w:color="auto"/>
              <w:left w:val="single" w:sz="6" w:space="0" w:color="auto"/>
              <w:bottom w:val="single" w:sz="6" w:space="0" w:color="auto"/>
              <w:right w:val="double" w:sz="6" w:space="0" w:color="auto"/>
            </w:tcBorders>
            <w:vAlign w:val="center"/>
          </w:tcPr>
          <w:p w14:paraId="4AA7913A" w14:textId="77777777" w:rsidR="0017332C" w:rsidRPr="001A2752" w:rsidRDefault="0017332C" w:rsidP="0017332C">
            <w:pPr>
              <w:tabs>
                <w:tab w:val="left" w:pos="-720"/>
              </w:tabs>
              <w:suppressAutoHyphens/>
              <w:spacing w:before="90" w:after="54"/>
              <w:jc w:val="center"/>
              <w:rPr>
                <w:rFonts w:ascii="Arial" w:hAnsi="Arial" w:cs="Arial"/>
                <w:b/>
                <w:sz w:val="24"/>
                <w:szCs w:val="24"/>
                <w:lang w:val="en-US" w:eastAsia="en-US"/>
              </w:rPr>
            </w:pPr>
            <w:r w:rsidRPr="001A2752">
              <w:rPr>
                <w:rFonts w:ascii="Arial" w:hAnsi="Arial" w:cs="Arial"/>
                <w:b/>
                <w:sz w:val="24"/>
                <w:szCs w:val="24"/>
                <w:lang w:val="en-US" w:eastAsia="en-US"/>
              </w:rPr>
              <w:t>Gerencia</w:t>
            </w:r>
          </w:p>
        </w:tc>
      </w:tr>
      <w:tr w:rsidR="0017332C" w:rsidRPr="001A2752" w14:paraId="32F4C88E" w14:textId="77777777" w:rsidTr="007A3F0A">
        <w:tc>
          <w:tcPr>
            <w:tcW w:w="3008" w:type="dxa"/>
          </w:tcPr>
          <w:p w14:paraId="25174E99" w14:textId="77777777" w:rsidR="0017332C" w:rsidRPr="001A2752" w:rsidRDefault="0017332C" w:rsidP="0017332C">
            <w:pPr>
              <w:tabs>
                <w:tab w:val="left" w:pos="-720"/>
                <w:tab w:val="right" w:pos="1298"/>
                <w:tab w:val="left" w:pos="1440"/>
                <w:tab w:val="right" w:pos="2715"/>
              </w:tabs>
              <w:suppressAutoHyphens/>
              <w:spacing w:after="120"/>
              <w:rPr>
                <w:rFonts w:ascii="Arial" w:hAnsi="Arial" w:cs="Arial"/>
                <w:b/>
                <w:sz w:val="24"/>
                <w:szCs w:val="24"/>
              </w:rPr>
            </w:pPr>
          </w:p>
        </w:tc>
        <w:tc>
          <w:tcPr>
            <w:tcW w:w="567" w:type="dxa"/>
          </w:tcPr>
          <w:p w14:paraId="0A2F0380" w14:textId="77777777" w:rsidR="0017332C" w:rsidRPr="001A2752" w:rsidRDefault="0017332C" w:rsidP="0017332C">
            <w:pPr>
              <w:tabs>
                <w:tab w:val="left" w:pos="-720"/>
              </w:tabs>
              <w:suppressAutoHyphens/>
              <w:spacing w:before="90" w:after="54"/>
              <w:rPr>
                <w:rFonts w:ascii="Arial" w:hAnsi="Arial" w:cs="Arial"/>
                <w:b/>
                <w:sz w:val="24"/>
                <w:szCs w:val="24"/>
              </w:rPr>
            </w:pPr>
          </w:p>
        </w:tc>
        <w:tc>
          <w:tcPr>
            <w:tcW w:w="2804" w:type="dxa"/>
            <w:tcBorders>
              <w:top w:val="single" w:sz="6" w:space="0" w:color="auto"/>
              <w:left w:val="double" w:sz="6" w:space="0" w:color="auto"/>
              <w:bottom w:val="single" w:sz="6" w:space="0" w:color="auto"/>
              <w:right w:val="single" w:sz="6" w:space="0" w:color="auto"/>
            </w:tcBorders>
          </w:tcPr>
          <w:p w14:paraId="48A5F6A7" w14:textId="77777777" w:rsidR="0017332C" w:rsidRPr="001A2752" w:rsidRDefault="0017332C" w:rsidP="0017332C">
            <w:pPr>
              <w:tabs>
                <w:tab w:val="left" w:pos="-720"/>
              </w:tabs>
              <w:suppressAutoHyphens/>
              <w:spacing w:before="90" w:after="54"/>
              <w:rPr>
                <w:rFonts w:ascii="Arial" w:hAnsi="Arial" w:cs="Arial"/>
                <w:b/>
                <w:sz w:val="24"/>
                <w:szCs w:val="24"/>
              </w:rPr>
            </w:pPr>
            <w:r w:rsidRPr="001A2752">
              <w:rPr>
                <w:rFonts w:ascii="Arial" w:hAnsi="Arial" w:cs="Arial"/>
                <w:b/>
                <w:sz w:val="24"/>
                <w:szCs w:val="24"/>
              </w:rPr>
              <w:t xml:space="preserve">Fdo.: </w:t>
            </w:r>
            <w:r w:rsidRPr="001A2752">
              <w:rPr>
                <w:rFonts w:ascii="Arial" w:hAnsi="Arial" w:cs="Arial"/>
                <w:szCs w:val="24"/>
                <w:lang w:val="en-US" w:eastAsia="en-US"/>
              </w:rPr>
              <w:t>Antonio Ibarra</w:t>
            </w:r>
          </w:p>
        </w:tc>
        <w:tc>
          <w:tcPr>
            <w:tcW w:w="3119" w:type="dxa"/>
            <w:tcBorders>
              <w:top w:val="single" w:sz="6" w:space="0" w:color="auto"/>
              <w:left w:val="single" w:sz="6" w:space="0" w:color="auto"/>
              <w:bottom w:val="single" w:sz="6" w:space="0" w:color="auto"/>
              <w:right w:val="double" w:sz="6" w:space="0" w:color="auto"/>
            </w:tcBorders>
          </w:tcPr>
          <w:p w14:paraId="21F44481" w14:textId="602D67BA" w:rsidR="0017332C" w:rsidRPr="001A2752" w:rsidRDefault="0017332C" w:rsidP="0017332C">
            <w:pPr>
              <w:tabs>
                <w:tab w:val="left" w:pos="-720"/>
              </w:tabs>
              <w:suppressAutoHyphens/>
              <w:spacing w:before="90" w:after="54"/>
              <w:rPr>
                <w:rFonts w:ascii="Arial" w:hAnsi="Arial" w:cs="Arial"/>
                <w:b/>
                <w:sz w:val="24"/>
                <w:szCs w:val="24"/>
              </w:rPr>
            </w:pPr>
            <w:proofErr w:type="spellStart"/>
            <w:r w:rsidRPr="001A2752">
              <w:rPr>
                <w:rFonts w:ascii="Arial" w:hAnsi="Arial" w:cs="Arial"/>
                <w:b/>
                <w:sz w:val="24"/>
                <w:szCs w:val="24"/>
              </w:rPr>
              <w:t>Fdo</w:t>
            </w:r>
            <w:proofErr w:type="spellEnd"/>
            <w:r w:rsidRPr="001A2752">
              <w:rPr>
                <w:rFonts w:ascii="Arial" w:hAnsi="Arial" w:cs="Arial"/>
                <w:b/>
                <w:sz w:val="24"/>
                <w:szCs w:val="24"/>
              </w:rPr>
              <w:t>.:</w:t>
            </w:r>
            <w:r w:rsidR="007A3F0A" w:rsidRPr="007A3F0A">
              <w:rPr>
                <w:rFonts w:ascii="Arial" w:hAnsi="Arial" w:cs="Arial"/>
              </w:rPr>
              <w:t>Iván Ramon Bernabéu</w:t>
            </w:r>
          </w:p>
        </w:tc>
      </w:tr>
    </w:tbl>
    <w:p w14:paraId="73BEB232" w14:textId="77777777" w:rsidR="0017332C" w:rsidRPr="001A2752" w:rsidRDefault="0017332C" w:rsidP="0017332C">
      <w:pPr>
        <w:pStyle w:val="Textoindependiente"/>
        <w:rPr>
          <w:rFonts w:ascii="Arial" w:hAnsi="Arial" w:cs="Arial"/>
          <w:sz w:val="24"/>
          <w:szCs w:val="24"/>
        </w:rPr>
      </w:pPr>
    </w:p>
    <w:p w14:paraId="75C7145C" w14:textId="77777777" w:rsidR="0017332C" w:rsidRPr="001A2752" w:rsidRDefault="0017332C" w:rsidP="0017332C">
      <w:pPr>
        <w:pStyle w:val="Textoindependiente"/>
        <w:rPr>
          <w:rFonts w:ascii="Arial" w:hAnsi="Arial" w:cs="Arial"/>
          <w:sz w:val="24"/>
          <w:szCs w:val="24"/>
        </w:rPr>
      </w:pPr>
    </w:p>
    <w:p w14:paraId="7164F259" w14:textId="77777777" w:rsidR="0017332C" w:rsidRPr="001A2752" w:rsidRDefault="0017332C" w:rsidP="0017332C">
      <w:pPr>
        <w:pStyle w:val="Textoindependiente"/>
        <w:rPr>
          <w:rFonts w:ascii="Arial" w:hAnsi="Arial" w:cs="Arial"/>
        </w:rPr>
      </w:pPr>
    </w:p>
    <w:p w14:paraId="48B233F2" w14:textId="77777777" w:rsidR="0017332C" w:rsidRPr="001A2752" w:rsidRDefault="0017332C" w:rsidP="0017332C">
      <w:pPr>
        <w:pStyle w:val="Textoindependiente"/>
        <w:rPr>
          <w:rFonts w:ascii="Arial" w:hAnsi="Arial" w:cs="Arial"/>
        </w:rPr>
      </w:pPr>
    </w:p>
    <w:p w14:paraId="777FAF3D" w14:textId="77777777" w:rsidR="0017332C" w:rsidRPr="001A2752" w:rsidRDefault="0017332C" w:rsidP="0017332C">
      <w:pPr>
        <w:pStyle w:val="Textoindependiente"/>
        <w:rPr>
          <w:rFonts w:ascii="Arial" w:hAnsi="Arial" w:cs="Arial"/>
        </w:rPr>
      </w:pPr>
    </w:p>
    <w:p w14:paraId="7872BFAD" w14:textId="77777777" w:rsidR="0017332C" w:rsidRPr="001A2752" w:rsidRDefault="0017332C" w:rsidP="0017332C">
      <w:pPr>
        <w:pStyle w:val="Textoindependiente"/>
        <w:rPr>
          <w:rFonts w:ascii="Arial" w:hAnsi="Arial" w:cs="Arial"/>
        </w:rPr>
      </w:pPr>
    </w:p>
    <w:p w14:paraId="65304E40" w14:textId="77777777" w:rsidR="0017332C" w:rsidRPr="001A2752" w:rsidRDefault="0017332C" w:rsidP="0017332C">
      <w:pPr>
        <w:pStyle w:val="Textoindependiente"/>
        <w:rPr>
          <w:rFonts w:ascii="Arial" w:hAnsi="Arial" w:cs="Arial"/>
        </w:rPr>
      </w:pPr>
    </w:p>
    <w:p w14:paraId="0936D794" w14:textId="77777777" w:rsidR="0017332C" w:rsidRPr="001A2752" w:rsidRDefault="0017332C" w:rsidP="0017332C">
      <w:pPr>
        <w:pStyle w:val="Textoindependiente"/>
        <w:spacing w:before="5"/>
        <w:rPr>
          <w:rFonts w:ascii="Arial" w:hAnsi="Arial" w:cs="Arial"/>
          <w:sz w:val="11"/>
        </w:rPr>
      </w:pPr>
    </w:p>
    <w:p w14:paraId="17F8F294" w14:textId="77777777" w:rsidR="0017332C" w:rsidRPr="001A2752" w:rsidRDefault="0017332C" w:rsidP="0017332C">
      <w:pPr>
        <w:pStyle w:val="Textoindependiente"/>
        <w:spacing w:before="2"/>
        <w:rPr>
          <w:rFonts w:ascii="Arial" w:hAnsi="Arial" w:cs="Arial"/>
          <w:sz w:val="16"/>
        </w:rPr>
      </w:pPr>
    </w:p>
    <w:p w14:paraId="447ED8E1" w14:textId="77777777" w:rsidR="0017332C" w:rsidRPr="001A2752" w:rsidRDefault="0017332C" w:rsidP="0017332C">
      <w:pPr>
        <w:rPr>
          <w:rFonts w:ascii="Arial" w:hAnsi="Arial" w:cs="Arial"/>
          <w:sz w:val="20"/>
          <w:szCs w:val="20"/>
        </w:rPr>
      </w:pPr>
      <w:r w:rsidRPr="001A2752">
        <w:rPr>
          <w:rFonts w:ascii="Arial" w:hAnsi="Arial" w:cs="Arial"/>
        </w:rPr>
        <w:br w:type="page"/>
      </w:r>
    </w:p>
    <w:p w14:paraId="515303A8" w14:textId="77777777" w:rsidR="0017332C" w:rsidRPr="001A2752" w:rsidRDefault="0017332C" w:rsidP="0017332C">
      <w:pPr>
        <w:pStyle w:val="Textoindependiente"/>
        <w:rPr>
          <w:rFonts w:ascii="Arial" w:hAnsi="Arial" w:cs="Arial"/>
        </w:rPr>
      </w:pPr>
    </w:p>
    <w:p w14:paraId="78C02EA7" w14:textId="77777777" w:rsidR="0017332C" w:rsidRPr="001A2752" w:rsidRDefault="0017332C" w:rsidP="0017332C">
      <w:pPr>
        <w:pStyle w:val="Textoindependiente"/>
        <w:spacing w:before="10"/>
        <w:rPr>
          <w:rFonts w:ascii="Arial" w:hAnsi="Arial" w:cs="Arial"/>
          <w:sz w:val="29"/>
        </w:rPr>
      </w:pPr>
    </w:p>
    <w:tbl>
      <w:tblPr>
        <w:tblW w:w="9781"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7"/>
        <w:gridCol w:w="1418"/>
        <w:gridCol w:w="7656"/>
      </w:tblGrid>
      <w:tr w:rsidR="0017332C" w:rsidRPr="001A2752" w14:paraId="1CB74BA0" w14:textId="77777777" w:rsidTr="0088041E">
        <w:tc>
          <w:tcPr>
            <w:tcW w:w="9781" w:type="dxa"/>
            <w:gridSpan w:val="3"/>
            <w:shd w:val="clear" w:color="auto" w:fill="BFBFBF" w:themeFill="background1" w:themeFillShade="BF"/>
          </w:tcPr>
          <w:p w14:paraId="7FCAA8B6" w14:textId="77777777" w:rsidR="0017332C" w:rsidRPr="001A2752" w:rsidRDefault="0017332C" w:rsidP="0017332C">
            <w:pPr>
              <w:pStyle w:val="Tcnico4"/>
              <w:tabs>
                <w:tab w:val="clear" w:pos="-720"/>
                <w:tab w:val="center" w:pos="4392"/>
              </w:tabs>
              <w:spacing w:before="90" w:after="54"/>
              <w:jc w:val="center"/>
              <w:rPr>
                <w:rFonts w:ascii="Arial" w:hAnsi="Arial" w:cs="Arial"/>
                <w:spacing w:val="-2"/>
                <w:lang w:val="es-ES"/>
              </w:rPr>
            </w:pPr>
            <w:r w:rsidRPr="001A2752">
              <w:rPr>
                <w:rFonts w:ascii="Arial" w:hAnsi="Arial" w:cs="Arial"/>
                <w:spacing w:val="-2"/>
                <w:lang w:val="es-ES"/>
              </w:rPr>
              <w:t>HOJA DE REGISTRO DE MODIFICACIONES</w:t>
            </w:r>
          </w:p>
        </w:tc>
      </w:tr>
      <w:tr w:rsidR="0017332C" w:rsidRPr="001A2752" w14:paraId="0A6C4491" w14:textId="77777777" w:rsidTr="0088041E">
        <w:trPr>
          <w:cantSplit/>
        </w:trPr>
        <w:tc>
          <w:tcPr>
            <w:tcW w:w="707" w:type="dxa"/>
            <w:shd w:val="clear" w:color="auto" w:fill="D9D9D9" w:themeFill="background1" w:themeFillShade="D9"/>
          </w:tcPr>
          <w:p w14:paraId="3EDCF631" w14:textId="77777777" w:rsidR="0017332C" w:rsidRPr="001A2752" w:rsidRDefault="0017332C" w:rsidP="0017332C">
            <w:pPr>
              <w:tabs>
                <w:tab w:val="left" w:pos="-720"/>
              </w:tabs>
              <w:suppressAutoHyphens/>
              <w:spacing w:before="180" w:after="54"/>
              <w:jc w:val="center"/>
              <w:rPr>
                <w:rFonts w:ascii="Arial" w:hAnsi="Arial" w:cs="Arial"/>
                <w:spacing w:val="-2"/>
              </w:rPr>
            </w:pPr>
            <w:r w:rsidRPr="001A2752">
              <w:rPr>
                <w:rFonts w:ascii="Arial" w:hAnsi="Arial" w:cs="Arial"/>
                <w:spacing w:val="-2"/>
              </w:rPr>
              <w:t>REV</w:t>
            </w:r>
          </w:p>
        </w:tc>
        <w:tc>
          <w:tcPr>
            <w:tcW w:w="1418" w:type="dxa"/>
            <w:shd w:val="clear" w:color="auto" w:fill="D9D9D9" w:themeFill="background1" w:themeFillShade="D9"/>
          </w:tcPr>
          <w:p w14:paraId="3DDD9110" w14:textId="77777777" w:rsidR="0017332C" w:rsidRPr="001A2752" w:rsidRDefault="0017332C" w:rsidP="0017332C">
            <w:pPr>
              <w:tabs>
                <w:tab w:val="center" w:pos="452"/>
              </w:tabs>
              <w:suppressAutoHyphens/>
              <w:spacing w:before="180" w:after="54"/>
              <w:jc w:val="center"/>
              <w:rPr>
                <w:rFonts w:ascii="Arial" w:hAnsi="Arial" w:cs="Arial"/>
                <w:spacing w:val="-2"/>
              </w:rPr>
            </w:pPr>
            <w:r w:rsidRPr="001A2752">
              <w:rPr>
                <w:rFonts w:ascii="Arial" w:hAnsi="Arial" w:cs="Arial"/>
                <w:spacing w:val="-2"/>
              </w:rPr>
              <w:t>FECHA</w:t>
            </w:r>
          </w:p>
        </w:tc>
        <w:tc>
          <w:tcPr>
            <w:tcW w:w="7656" w:type="dxa"/>
            <w:shd w:val="clear" w:color="auto" w:fill="D9D9D9" w:themeFill="background1" w:themeFillShade="D9"/>
          </w:tcPr>
          <w:p w14:paraId="7812F5CA" w14:textId="77777777" w:rsidR="0017332C" w:rsidRPr="001A2752" w:rsidRDefault="0017332C" w:rsidP="0017332C">
            <w:pPr>
              <w:tabs>
                <w:tab w:val="center" w:pos="2118"/>
              </w:tabs>
              <w:suppressAutoHyphens/>
              <w:spacing w:before="180" w:after="54"/>
              <w:jc w:val="center"/>
              <w:rPr>
                <w:rFonts w:ascii="Arial" w:hAnsi="Arial" w:cs="Arial"/>
                <w:spacing w:val="-2"/>
              </w:rPr>
            </w:pPr>
            <w:r w:rsidRPr="001A2752">
              <w:rPr>
                <w:rFonts w:ascii="Arial" w:hAnsi="Arial" w:cs="Arial"/>
                <w:spacing w:val="-2"/>
              </w:rPr>
              <w:t>NATURALEZA DE LA MODIFICACIÓN</w:t>
            </w:r>
          </w:p>
        </w:tc>
      </w:tr>
      <w:tr w:rsidR="0017332C" w:rsidRPr="001A2752" w14:paraId="2DEF5203" w14:textId="77777777" w:rsidTr="0088041E">
        <w:trPr>
          <w:cantSplit/>
        </w:trPr>
        <w:tc>
          <w:tcPr>
            <w:tcW w:w="707" w:type="dxa"/>
          </w:tcPr>
          <w:p w14:paraId="768F1DA7" w14:textId="77777777" w:rsidR="0017332C" w:rsidRPr="001A2752" w:rsidRDefault="0017332C" w:rsidP="0017332C">
            <w:pPr>
              <w:pStyle w:val="TableParagraph"/>
              <w:spacing w:before="102"/>
              <w:ind w:right="-121"/>
              <w:jc w:val="center"/>
              <w:rPr>
                <w:rFonts w:ascii="Arial" w:hAnsi="Arial" w:cs="Arial"/>
                <w:sz w:val="20"/>
                <w:szCs w:val="20"/>
              </w:rPr>
            </w:pPr>
            <w:r w:rsidRPr="001A2752">
              <w:rPr>
                <w:rFonts w:ascii="Arial" w:hAnsi="Arial" w:cs="Arial"/>
                <w:sz w:val="20"/>
                <w:szCs w:val="20"/>
              </w:rPr>
              <w:t>0</w:t>
            </w:r>
          </w:p>
        </w:tc>
        <w:tc>
          <w:tcPr>
            <w:tcW w:w="1418" w:type="dxa"/>
          </w:tcPr>
          <w:p w14:paraId="6B718B99" w14:textId="5D136897" w:rsidR="0017332C" w:rsidRPr="001A2752" w:rsidRDefault="004A22DA" w:rsidP="0017332C">
            <w:pPr>
              <w:pStyle w:val="TableParagraph"/>
              <w:spacing w:before="87"/>
              <w:ind w:right="-121"/>
              <w:rPr>
                <w:rFonts w:ascii="Arial" w:hAnsi="Arial" w:cs="Arial"/>
                <w:sz w:val="20"/>
                <w:szCs w:val="20"/>
              </w:rPr>
            </w:pPr>
            <w:r>
              <w:rPr>
                <w:rFonts w:ascii="Arial" w:hAnsi="Arial" w:cs="Arial"/>
                <w:sz w:val="20"/>
                <w:szCs w:val="20"/>
              </w:rPr>
              <w:t>Abril</w:t>
            </w:r>
            <w:r w:rsidR="004E50A7" w:rsidRPr="001A2752">
              <w:rPr>
                <w:rFonts w:ascii="Arial" w:hAnsi="Arial" w:cs="Arial"/>
                <w:sz w:val="20"/>
                <w:szCs w:val="20"/>
              </w:rPr>
              <w:t xml:space="preserve"> 202</w:t>
            </w:r>
            <w:r>
              <w:rPr>
                <w:rFonts w:ascii="Arial" w:hAnsi="Arial" w:cs="Arial"/>
                <w:sz w:val="20"/>
                <w:szCs w:val="20"/>
              </w:rPr>
              <w:t>5</w:t>
            </w:r>
          </w:p>
        </w:tc>
        <w:tc>
          <w:tcPr>
            <w:tcW w:w="7656" w:type="dxa"/>
          </w:tcPr>
          <w:p w14:paraId="7E055734" w14:textId="77777777" w:rsidR="0017332C" w:rsidRPr="001A2752" w:rsidRDefault="0017332C" w:rsidP="0017332C">
            <w:pPr>
              <w:pStyle w:val="TableParagraph"/>
              <w:spacing w:before="94"/>
              <w:ind w:left="22" w:right="-121" w:hanging="22"/>
              <w:rPr>
                <w:rFonts w:ascii="Arial" w:hAnsi="Arial" w:cs="Arial"/>
                <w:sz w:val="20"/>
                <w:szCs w:val="20"/>
              </w:rPr>
            </w:pPr>
            <w:r w:rsidRPr="001A2752">
              <w:rPr>
                <w:rFonts w:ascii="Arial" w:hAnsi="Arial" w:cs="Arial"/>
                <w:sz w:val="20"/>
                <w:szCs w:val="20"/>
              </w:rPr>
              <w:t>Emisión inicial del documento</w:t>
            </w:r>
          </w:p>
        </w:tc>
      </w:tr>
      <w:tr w:rsidR="0017332C" w:rsidRPr="001A2752" w14:paraId="14C5299B" w14:textId="77777777" w:rsidTr="0088041E">
        <w:trPr>
          <w:cantSplit/>
        </w:trPr>
        <w:tc>
          <w:tcPr>
            <w:tcW w:w="707" w:type="dxa"/>
          </w:tcPr>
          <w:p w14:paraId="512A1B20" w14:textId="77777777" w:rsidR="0017332C" w:rsidRPr="001A2752" w:rsidRDefault="0017332C" w:rsidP="0017332C">
            <w:pPr>
              <w:pStyle w:val="TableParagraph"/>
              <w:spacing w:before="102"/>
              <w:ind w:right="-121"/>
              <w:jc w:val="center"/>
              <w:rPr>
                <w:rFonts w:ascii="Arial" w:hAnsi="Arial" w:cs="Arial"/>
                <w:sz w:val="20"/>
                <w:szCs w:val="20"/>
              </w:rPr>
            </w:pPr>
          </w:p>
        </w:tc>
        <w:tc>
          <w:tcPr>
            <w:tcW w:w="1418" w:type="dxa"/>
          </w:tcPr>
          <w:p w14:paraId="575F72E4" w14:textId="77777777" w:rsidR="0017332C" w:rsidRPr="001A2752" w:rsidRDefault="0017332C" w:rsidP="0017332C">
            <w:pPr>
              <w:pStyle w:val="TableParagraph"/>
              <w:spacing w:before="87"/>
              <w:ind w:right="-121"/>
              <w:rPr>
                <w:rFonts w:ascii="Arial" w:hAnsi="Arial" w:cs="Arial"/>
                <w:sz w:val="20"/>
                <w:szCs w:val="20"/>
              </w:rPr>
            </w:pPr>
          </w:p>
        </w:tc>
        <w:tc>
          <w:tcPr>
            <w:tcW w:w="7656" w:type="dxa"/>
          </w:tcPr>
          <w:p w14:paraId="03C76D9F" w14:textId="77777777" w:rsidR="0017332C" w:rsidRPr="001A2752" w:rsidRDefault="0017332C" w:rsidP="0017332C">
            <w:pPr>
              <w:pStyle w:val="TableParagraph"/>
              <w:spacing w:before="94"/>
              <w:ind w:left="22" w:right="-121" w:hanging="22"/>
              <w:rPr>
                <w:rFonts w:ascii="Arial" w:hAnsi="Arial" w:cs="Arial"/>
                <w:sz w:val="20"/>
                <w:szCs w:val="20"/>
              </w:rPr>
            </w:pPr>
          </w:p>
        </w:tc>
      </w:tr>
      <w:tr w:rsidR="0017332C" w:rsidRPr="001A2752" w14:paraId="7FEB145C" w14:textId="77777777" w:rsidTr="0088041E">
        <w:trPr>
          <w:cantSplit/>
        </w:trPr>
        <w:tc>
          <w:tcPr>
            <w:tcW w:w="707" w:type="dxa"/>
          </w:tcPr>
          <w:p w14:paraId="6AD9E5AA" w14:textId="77777777" w:rsidR="0017332C" w:rsidRPr="001A2752" w:rsidRDefault="0017332C" w:rsidP="0017332C">
            <w:pPr>
              <w:pStyle w:val="TableParagraph"/>
              <w:spacing w:before="102"/>
              <w:ind w:right="-121"/>
              <w:jc w:val="center"/>
              <w:rPr>
                <w:rFonts w:ascii="Arial" w:hAnsi="Arial" w:cs="Arial"/>
                <w:sz w:val="20"/>
                <w:szCs w:val="20"/>
              </w:rPr>
            </w:pPr>
          </w:p>
        </w:tc>
        <w:tc>
          <w:tcPr>
            <w:tcW w:w="1418" w:type="dxa"/>
          </w:tcPr>
          <w:p w14:paraId="444C9A1A" w14:textId="77777777" w:rsidR="0017332C" w:rsidRPr="001A2752" w:rsidRDefault="0017332C" w:rsidP="0017332C">
            <w:pPr>
              <w:pStyle w:val="TableParagraph"/>
              <w:spacing w:before="87"/>
              <w:ind w:right="-121"/>
              <w:rPr>
                <w:rFonts w:ascii="Arial" w:hAnsi="Arial" w:cs="Arial"/>
                <w:sz w:val="20"/>
                <w:szCs w:val="20"/>
              </w:rPr>
            </w:pPr>
          </w:p>
        </w:tc>
        <w:tc>
          <w:tcPr>
            <w:tcW w:w="7656" w:type="dxa"/>
          </w:tcPr>
          <w:p w14:paraId="49C0AE49" w14:textId="77777777" w:rsidR="0017332C" w:rsidRPr="001A2752" w:rsidRDefault="0017332C" w:rsidP="0017332C">
            <w:pPr>
              <w:pStyle w:val="TableParagraph"/>
              <w:spacing w:before="94"/>
              <w:ind w:left="22" w:right="-121" w:hanging="22"/>
              <w:rPr>
                <w:rFonts w:ascii="Arial" w:hAnsi="Arial" w:cs="Arial"/>
                <w:sz w:val="20"/>
                <w:szCs w:val="20"/>
              </w:rPr>
            </w:pPr>
          </w:p>
        </w:tc>
      </w:tr>
      <w:tr w:rsidR="0017332C" w:rsidRPr="001A2752" w14:paraId="4DDE8717" w14:textId="77777777" w:rsidTr="0088041E">
        <w:trPr>
          <w:cantSplit/>
        </w:trPr>
        <w:tc>
          <w:tcPr>
            <w:tcW w:w="707" w:type="dxa"/>
          </w:tcPr>
          <w:p w14:paraId="78791890" w14:textId="77777777" w:rsidR="0017332C" w:rsidRPr="001A2752" w:rsidRDefault="0017332C" w:rsidP="0017332C">
            <w:pPr>
              <w:pStyle w:val="TableParagraph"/>
              <w:spacing w:before="102"/>
              <w:ind w:right="-121"/>
              <w:jc w:val="center"/>
              <w:rPr>
                <w:rFonts w:ascii="Arial" w:hAnsi="Arial" w:cs="Arial"/>
                <w:sz w:val="20"/>
                <w:szCs w:val="20"/>
              </w:rPr>
            </w:pPr>
          </w:p>
        </w:tc>
        <w:tc>
          <w:tcPr>
            <w:tcW w:w="1418" w:type="dxa"/>
          </w:tcPr>
          <w:p w14:paraId="58B031FD" w14:textId="77777777" w:rsidR="0017332C" w:rsidRPr="001A2752" w:rsidRDefault="0017332C" w:rsidP="0017332C">
            <w:pPr>
              <w:tabs>
                <w:tab w:val="left" w:pos="-720"/>
              </w:tabs>
              <w:suppressAutoHyphens/>
              <w:spacing w:before="90" w:after="54"/>
              <w:rPr>
                <w:rFonts w:ascii="Arial" w:hAnsi="Arial" w:cs="Arial"/>
                <w:spacing w:val="-2"/>
                <w:sz w:val="20"/>
                <w:szCs w:val="20"/>
              </w:rPr>
            </w:pPr>
          </w:p>
        </w:tc>
        <w:tc>
          <w:tcPr>
            <w:tcW w:w="7656" w:type="dxa"/>
          </w:tcPr>
          <w:p w14:paraId="7A7AA37A" w14:textId="77777777" w:rsidR="0017332C" w:rsidRPr="001A2752" w:rsidRDefault="0017332C" w:rsidP="0017332C">
            <w:pPr>
              <w:tabs>
                <w:tab w:val="left" w:pos="-720"/>
              </w:tabs>
              <w:suppressAutoHyphens/>
              <w:spacing w:before="90" w:after="54"/>
              <w:rPr>
                <w:rFonts w:ascii="Arial" w:hAnsi="Arial" w:cs="Arial"/>
                <w:spacing w:val="-2"/>
                <w:sz w:val="20"/>
                <w:szCs w:val="20"/>
              </w:rPr>
            </w:pPr>
          </w:p>
        </w:tc>
      </w:tr>
      <w:tr w:rsidR="0017332C" w:rsidRPr="001A2752" w14:paraId="19840D1C" w14:textId="77777777" w:rsidTr="0088041E">
        <w:trPr>
          <w:cantSplit/>
        </w:trPr>
        <w:tc>
          <w:tcPr>
            <w:tcW w:w="707" w:type="dxa"/>
          </w:tcPr>
          <w:p w14:paraId="6CF15C4A" w14:textId="77777777" w:rsidR="0017332C" w:rsidRPr="001A2752" w:rsidRDefault="0017332C" w:rsidP="0017332C">
            <w:pPr>
              <w:pStyle w:val="TableParagraph"/>
              <w:spacing w:before="102"/>
              <w:ind w:right="-121"/>
              <w:jc w:val="center"/>
              <w:rPr>
                <w:rFonts w:ascii="Arial" w:hAnsi="Arial" w:cs="Arial"/>
                <w:sz w:val="20"/>
                <w:szCs w:val="20"/>
              </w:rPr>
            </w:pPr>
          </w:p>
        </w:tc>
        <w:tc>
          <w:tcPr>
            <w:tcW w:w="1418" w:type="dxa"/>
          </w:tcPr>
          <w:p w14:paraId="026E620C" w14:textId="77777777" w:rsidR="0017332C" w:rsidRPr="001A2752" w:rsidRDefault="0017332C" w:rsidP="0017332C">
            <w:pPr>
              <w:tabs>
                <w:tab w:val="left" w:pos="-720"/>
              </w:tabs>
              <w:suppressAutoHyphens/>
              <w:spacing w:before="90" w:after="54"/>
              <w:rPr>
                <w:rFonts w:ascii="Arial" w:hAnsi="Arial" w:cs="Arial"/>
                <w:spacing w:val="-2"/>
                <w:sz w:val="20"/>
                <w:szCs w:val="20"/>
              </w:rPr>
            </w:pPr>
          </w:p>
        </w:tc>
        <w:tc>
          <w:tcPr>
            <w:tcW w:w="7656" w:type="dxa"/>
          </w:tcPr>
          <w:p w14:paraId="5FB40DD8" w14:textId="77777777" w:rsidR="0017332C" w:rsidRPr="001A2752" w:rsidRDefault="0017332C" w:rsidP="0017332C">
            <w:pPr>
              <w:tabs>
                <w:tab w:val="left" w:pos="-720"/>
              </w:tabs>
              <w:suppressAutoHyphens/>
              <w:spacing w:before="90" w:after="54"/>
              <w:rPr>
                <w:rFonts w:ascii="Arial" w:hAnsi="Arial" w:cs="Arial"/>
                <w:spacing w:val="-2"/>
                <w:sz w:val="20"/>
                <w:szCs w:val="20"/>
              </w:rPr>
            </w:pPr>
          </w:p>
        </w:tc>
      </w:tr>
    </w:tbl>
    <w:p w14:paraId="79F7BC64" w14:textId="77777777" w:rsidR="0017332C" w:rsidRPr="001A2752" w:rsidRDefault="0017332C" w:rsidP="0017332C">
      <w:pPr>
        <w:pStyle w:val="Textoindependiente"/>
        <w:rPr>
          <w:rFonts w:ascii="Arial" w:hAnsi="Arial" w:cs="Arial"/>
        </w:rPr>
      </w:pPr>
    </w:p>
    <w:p w14:paraId="300344A3" w14:textId="77777777" w:rsidR="0017332C" w:rsidRPr="001A2752" w:rsidRDefault="0017332C" w:rsidP="0017332C">
      <w:pPr>
        <w:pStyle w:val="Textoindependiente"/>
        <w:rPr>
          <w:rFonts w:ascii="Arial" w:hAnsi="Arial" w:cs="Arial"/>
        </w:rPr>
      </w:pPr>
    </w:p>
    <w:p w14:paraId="5484C3BA" w14:textId="77777777" w:rsidR="00034341" w:rsidRPr="001A2752" w:rsidRDefault="00034341">
      <w:pPr>
        <w:rPr>
          <w:rFonts w:ascii="Arial" w:hAnsi="Arial" w:cs="Arial"/>
          <w:sz w:val="24"/>
          <w:szCs w:val="24"/>
        </w:rPr>
      </w:pPr>
    </w:p>
    <w:p w14:paraId="04559EA6" w14:textId="77777777" w:rsidR="00F113B2" w:rsidRPr="001A2752" w:rsidRDefault="00F113B2">
      <w:pPr>
        <w:pStyle w:val="Textoindependiente"/>
        <w:ind w:left="1042"/>
        <w:rPr>
          <w:rFonts w:ascii="Arial" w:hAnsi="Arial" w:cs="Arial"/>
          <w:sz w:val="24"/>
          <w:szCs w:val="24"/>
        </w:rPr>
      </w:pPr>
    </w:p>
    <w:p w14:paraId="63958DD4" w14:textId="77777777" w:rsidR="00F113B2" w:rsidRPr="001A2752" w:rsidRDefault="001706B2" w:rsidP="001706B2">
      <w:pPr>
        <w:pStyle w:val="Textoindependiente"/>
        <w:rPr>
          <w:rFonts w:ascii="Arial" w:hAnsi="Arial" w:cs="Arial"/>
          <w:sz w:val="24"/>
          <w:szCs w:val="24"/>
        </w:rPr>
      </w:pPr>
      <w:r w:rsidRPr="001A2752">
        <w:rPr>
          <w:rFonts w:ascii="Arial" w:hAnsi="Arial" w:cs="Arial"/>
          <w:sz w:val="24"/>
          <w:szCs w:val="24"/>
        </w:rPr>
        <w:br w:type="page"/>
      </w:r>
    </w:p>
    <w:p w14:paraId="24B602C1" w14:textId="77777777" w:rsidR="00B24533" w:rsidRPr="001A2752" w:rsidRDefault="00B24533">
      <w:pPr>
        <w:pStyle w:val="Textoindependiente"/>
        <w:rPr>
          <w:rFonts w:ascii="Arial" w:hAnsi="Arial" w:cs="Arial"/>
          <w:sz w:val="24"/>
          <w:szCs w:val="24"/>
        </w:rPr>
      </w:pPr>
    </w:p>
    <w:p w14:paraId="1DB3A1FF" w14:textId="77777777" w:rsidR="00293BBA" w:rsidRDefault="00293BBA" w:rsidP="00C04C30">
      <w:pPr>
        <w:tabs>
          <w:tab w:val="left" w:pos="-720"/>
          <w:tab w:val="left" w:pos="0"/>
        </w:tabs>
        <w:suppressAutoHyphens/>
        <w:ind w:left="426" w:hanging="426"/>
        <w:jc w:val="both"/>
        <w:rPr>
          <w:rFonts w:ascii="Arial" w:hAnsi="Arial" w:cs="Arial"/>
          <w:b/>
          <w:sz w:val="24"/>
          <w:szCs w:val="24"/>
        </w:rPr>
      </w:pPr>
    </w:p>
    <w:p w14:paraId="5AFAC1EB" w14:textId="2F7A9C3E" w:rsidR="001917DE" w:rsidRPr="001917DE" w:rsidRDefault="00C04C30" w:rsidP="001917DE">
      <w:pPr>
        <w:tabs>
          <w:tab w:val="left" w:pos="-720"/>
          <w:tab w:val="right" w:pos="284"/>
        </w:tabs>
        <w:suppressAutoHyphens/>
        <w:rPr>
          <w:rFonts w:ascii="Arial" w:hAnsi="Arial" w:cs="Arial"/>
          <w:b/>
          <w:sz w:val="24"/>
          <w:szCs w:val="24"/>
          <w:u w:val="single"/>
        </w:rPr>
      </w:pPr>
      <w:r w:rsidRPr="001917DE">
        <w:rPr>
          <w:rFonts w:ascii="Arial" w:hAnsi="Arial" w:cs="Arial"/>
          <w:b/>
          <w:sz w:val="24"/>
          <w:szCs w:val="24"/>
          <w:u w:val="single"/>
        </w:rPr>
        <w:t>1..-</w:t>
      </w:r>
      <w:r w:rsidR="001917DE" w:rsidRPr="001917DE">
        <w:rPr>
          <w:rFonts w:ascii="Arial" w:hAnsi="Arial" w:cs="Arial"/>
          <w:b/>
          <w:sz w:val="24"/>
          <w:szCs w:val="24"/>
          <w:u w:val="single"/>
        </w:rPr>
        <w:t xml:space="preserve"> </w:t>
      </w:r>
      <w:r w:rsidR="001917DE" w:rsidRPr="001917DE">
        <w:rPr>
          <w:rFonts w:ascii="Arial" w:hAnsi="Arial" w:cs="Arial"/>
          <w:b/>
          <w:sz w:val="24"/>
          <w:szCs w:val="24"/>
          <w:u w:val="single"/>
        </w:rPr>
        <w:t>INTRODUCCIÓN. ALCANCE Y DECLARACIÓN DE AUTORIDAD</w:t>
      </w:r>
    </w:p>
    <w:p w14:paraId="3C772A42" w14:textId="77777777" w:rsidR="00293BBA" w:rsidRDefault="00293BBA">
      <w:pPr>
        <w:pStyle w:val="Textoindependiente"/>
        <w:rPr>
          <w:rFonts w:ascii="Arial" w:hAnsi="Arial" w:cs="Arial"/>
          <w:sz w:val="24"/>
          <w:szCs w:val="24"/>
        </w:rPr>
      </w:pPr>
    </w:p>
    <w:p w14:paraId="79A33C73" w14:textId="27A00C88" w:rsidR="00293BBA" w:rsidRDefault="00293BBA" w:rsidP="00293BBA">
      <w:pPr>
        <w:pStyle w:val="Textoindependiente"/>
        <w:rPr>
          <w:rFonts w:ascii="Arial" w:hAnsi="Arial" w:cs="Arial"/>
          <w:sz w:val="24"/>
          <w:szCs w:val="24"/>
          <w:lang w:val="es-ES_tradnl"/>
        </w:rPr>
      </w:pPr>
      <w:r>
        <w:rPr>
          <w:rFonts w:ascii="Arial" w:hAnsi="Arial" w:cs="Arial"/>
          <w:sz w:val="24"/>
          <w:szCs w:val="24"/>
          <w:lang w:val="es-ES_tradnl"/>
        </w:rPr>
        <w:t xml:space="preserve">El sistema de gestión definido es de </w:t>
      </w:r>
      <w:r w:rsidRPr="00293BBA">
        <w:rPr>
          <w:rFonts w:ascii="Arial" w:hAnsi="Arial" w:cs="Arial"/>
          <w:sz w:val="24"/>
          <w:szCs w:val="24"/>
          <w:lang w:val="es-ES_tradnl"/>
        </w:rPr>
        <w:t xml:space="preserve">aplicación a todas las actividades realizadas por LOGISTICS GROUP C&amp;T, en particular: </w:t>
      </w:r>
    </w:p>
    <w:p w14:paraId="1CDACFCC" w14:textId="77777777" w:rsidR="00293BBA" w:rsidRPr="00293BBA" w:rsidRDefault="00293BBA" w:rsidP="00293BBA">
      <w:pPr>
        <w:pStyle w:val="Textoindependiente"/>
        <w:rPr>
          <w:rFonts w:ascii="Arial" w:hAnsi="Arial" w:cs="Arial"/>
          <w:sz w:val="24"/>
          <w:szCs w:val="24"/>
          <w:lang w:val="es-ES_tradnl"/>
        </w:rPr>
      </w:pPr>
    </w:p>
    <w:p w14:paraId="06530A15" w14:textId="77777777" w:rsidR="00293BBA" w:rsidRPr="00293BBA" w:rsidRDefault="00293BBA" w:rsidP="00293BBA">
      <w:pPr>
        <w:pStyle w:val="Textoindependiente"/>
        <w:rPr>
          <w:rFonts w:ascii="Arial" w:hAnsi="Arial" w:cs="Arial"/>
          <w:sz w:val="24"/>
          <w:szCs w:val="24"/>
          <w:lang w:val="es-ES_tradnl"/>
        </w:rPr>
      </w:pPr>
      <w:r w:rsidRPr="00293BBA">
        <w:rPr>
          <w:rFonts w:ascii="Arial" w:hAnsi="Arial" w:cs="Arial"/>
          <w:sz w:val="24"/>
          <w:szCs w:val="24"/>
          <w:lang w:val="es-ES_tradnl"/>
        </w:rPr>
        <w:t xml:space="preserve">Transporte por carretera de productos alimentarios envasados a </w:t>
      </w:r>
      <w:proofErr w:type="spellStart"/>
      <w:r w:rsidRPr="00293BBA">
        <w:rPr>
          <w:rFonts w:ascii="Arial" w:hAnsi="Arial" w:cs="Arial"/>
          <w:sz w:val="24"/>
          <w:szCs w:val="24"/>
          <w:lang w:val="es-ES_tradnl"/>
        </w:rPr>
        <w:t>tª</w:t>
      </w:r>
      <w:proofErr w:type="spellEnd"/>
      <w:r w:rsidRPr="00293BBA">
        <w:rPr>
          <w:rFonts w:ascii="Arial" w:hAnsi="Arial" w:cs="Arial"/>
          <w:sz w:val="24"/>
          <w:szCs w:val="24"/>
          <w:lang w:val="es-ES_tradnl"/>
        </w:rPr>
        <w:t xml:space="preserve"> ambiente, a </w:t>
      </w:r>
      <w:proofErr w:type="spellStart"/>
      <w:r w:rsidRPr="00293BBA">
        <w:rPr>
          <w:rFonts w:ascii="Arial" w:hAnsi="Arial" w:cs="Arial"/>
          <w:sz w:val="24"/>
          <w:szCs w:val="24"/>
          <w:lang w:val="es-ES_tradnl"/>
        </w:rPr>
        <w:t>tª</w:t>
      </w:r>
      <w:proofErr w:type="spellEnd"/>
      <w:r w:rsidRPr="00293BBA">
        <w:rPr>
          <w:rFonts w:ascii="Arial" w:hAnsi="Arial" w:cs="Arial"/>
          <w:sz w:val="24"/>
          <w:szCs w:val="24"/>
          <w:lang w:val="es-ES_tradnl"/>
        </w:rPr>
        <w:t xml:space="preserve"> controlada (refrigeración y congelación) y de productos no alimentarios a </w:t>
      </w:r>
      <w:proofErr w:type="spellStart"/>
      <w:r w:rsidRPr="00293BBA">
        <w:rPr>
          <w:rFonts w:ascii="Arial" w:hAnsi="Arial" w:cs="Arial"/>
          <w:sz w:val="24"/>
          <w:szCs w:val="24"/>
          <w:lang w:val="es-ES_tradnl"/>
        </w:rPr>
        <w:t>tª</w:t>
      </w:r>
      <w:proofErr w:type="spellEnd"/>
      <w:r w:rsidRPr="00293BBA">
        <w:rPr>
          <w:rFonts w:ascii="Arial" w:hAnsi="Arial" w:cs="Arial"/>
          <w:sz w:val="24"/>
          <w:szCs w:val="24"/>
          <w:lang w:val="es-ES_tradnl"/>
        </w:rPr>
        <w:t xml:space="preserve"> ambiente.</w:t>
      </w:r>
    </w:p>
    <w:p w14:paraId="3D8F5D90" w14:textId="77777777" w:rsidR="00F94DD5" w:rsidRDefault="00F94DD5" w:rsidP="00293BBA">
      <w:pPr>
        <w:pStyle w:val="Textoindependiente"/>
        <w:rPr>
          <w:rFonts w:ascii="Arial" w:hAnsi="Arial" w:cs="Arial"/>
          <w:sz w:val="24"/>
          <w:szCs w:val="24"/>
          <w:lang w:val="es-ES_tradnl"/>
        </w:rPr>
      </w:pPr>
    </w:p>
    <w:p w14:paraId="3AB6764F" w14:textId="247BD461" w:rsidR="00293BBA" w:rsidRPr="00293BBA" w:rsidRDefault="00293BBA" w:rsidP="00293BBA">
      <w:pPr>
        <w:pStyle w:val="Textoindependiente"/>
        <w:rPr>
          <w:rFonts w:ascii="Arial" w:hAnsi="Arial" w:cs="Arial"/>
          <w:sz w:val="24"/>
          <w:szCs w:val="24"/>
          <w:lang w:val="es-ES_tradnl"/>
        </w:rPr>
      </w:pPr>
      <w:r w:rsidRPr="00293BBA">
        <w:rPr>
          <w:rFonts w:ascii="Arial" w:hAnsi="Arial" w:cs="Arial"/>
          <w:sz w:val="24"/>
          <w:szCs w:val="24"/>
          <w:lang w:val="es-ES_tradnl"/>
        </w:rPr>
        <w:t>Realizadas desde su oficina, aparcamiento y lavadero, situado en:</w:t>
      </w:r>
    </w:p>
    <w:p w14:paraId="04E594C3" w14:textId="5522153D" w:rsidR="00293BBA" w:rsidRDefault="00293BBA" w:rsidP="00F94DD5">
      <w:pPr>
        <w:pStyle w:val="Textoindependiente"/>
        <w:numPr>
          <w:ilvl w:val="0"/>
          <w:numId w:val="29"/>
        </w:numPr>
        <w:rPr>
          <w:rFonts w:ascii="Arial" w:hAnsi="Arial" w:cs="Arial"/>
          <w:sz w:val="24"/>
          <w:szCs w:val="24"/>
          <w:lang w:val="es-ES_tradnl"/>
        </w:rPr>
      </w:pPr>
      <w:r w:rsidRPr="00293BBA">
        <w:rPr>
          <w:rFonts w:ascii="Arial" w:hAnsi="Arial" w:cs="Arial"/>
          <w:sz w:val="24"/>
          <w:szCs w:val="24"/>
          <w:lang w:val="es-ES_tradnl"/>
        </w:rPr>
        <w:t>Paraje de los clérigos 15B. C.P. 03348 Granja de Rocamora (Alicante)</w:t>
      </w:r>
    </w:p>
    <w:p w14:paraId="00E806AF" w14:textId="77777777" w:rsidR="00F94DD5" w:rsidRDefault="00F94DD5" w:rsidP="00F94DD5">
      <w:pPr>
        <w:pStyle w:val="Textoindependiente"/>
        <w:rPr>
          <w:rFonts w:ascii="Arial" w:hAnsi="Arial" w:cs="Arial"/>
          <w:sz w:val="24"/>
          <w:szCs w:val="24"/>
          <w:lang w:val="es-ES_tradnl"/>
        </w:rPr>
      </w:pPr>
    </w:p>
    <w:p w14:paraId="7C6D2B68" w14:textId="5C1956FC" w:rsidR="00F94DD5" w:rsidRDefault="00F94DD5" w:rsidP="00F94DD5">
      <w:pPr>
        <w:pStyle w:val="Textoindependiente"/>
        <w:rPr>
          <w:rFonts w:ascii="Arial" w:hAnsi="Arial" w:cs="Arial"/>
          <w:sz w:val="24"/>
          <w:szCs w:val="24"/>
          <w:lang w:val="es-ES_tradnl"/>
        </w:rPr>
      </w:pPr>
      <w:r>
        <w:rPr>
          <w:rFonts w:ascii="Arial" w:hAnsi="Arial" w:cs="Arial"/>
          <w:sz w:val="24"/>
          <w:szCs w:val="24"/>
          <w:lang w:val="es-ES_tradnl"/>
        </w:rPr>
        <w:t xml:space="preserve">La empresa tiene otra dirección en Lorca, únicamente a efectos fiscales. No se desarrolla ninguna actividad relacionada con la prestación del servicio. </w:t>
      </w:r>
    </w:p>
    <w:p w14:paraId="7688AB11" w14:textId="77777777" w:rsidR="00293BBA" w:rsidRPr="00293BBA" w:rsidRDefault="00293BBA" w:rsidP="00293BBA">
      <w:pPr>
        <w:pStyle w:val="Textoindependiente"/>
        <w:rPr>
          <w:rFonts w:ascii="Arial" w:hAnsi="Arial" w:cs="Arial"/>
          <w:sz w:val="24"/>
          <w:szCs w:val="24"/>
          <w:lang w:val="es-ES_tradnl"/>
        </w:rPr>
      </w:pPr>
    </w:p>
    <w:p w14:paraId="19A1E289" w14:textId="7417AE26" w:rsidR="00293BBA" w:rsidRDefault="00293BBA" w:rsidP="00293BBA">
      <w:pPr>
        <w:pStyle w:val="Textoindependiente"/>
        <w:rPr>
          <w:rFonts w:ascii="Arial" w:hAnsi="Arial" w:cs="Arial"/>
          <w:sz w:val="24"/>
          <w:szCs w:val="24"/>
          <w:lang w:val="es-ES_tradnl"/>
        </w:rPr>
      </w:pPr>
      <w:r w:rsidRPr="00293BBA">
        <w:rPr>
          <w:rFonts w:ascii="Arial" w:hAnsi="Arial" w:cs="Arial"/>
          <w:sz w:val="24"/>
          <w:szCs w:val="24"/>
          <w:lang w:val="es-ES_tradnl"/>
        </w:rPr>
        <w:t>LOGISTICS GROUP C&amp;T no subcontrata ningún viaje. La totalidad es realizado con medios (humanos y materiales) propios</w:t>
      </w:r>
    </w:p>
    <w:p w14:paraId="2E1557CD" w14:textId="77777777" w:rsidR="00F94DD5" w:rsidRDefault="00F94DD5" w:rsidP="00293BBA">
      <w:pPr>
        <w:pStyle w:val="Textoindependiente"/>
        <w:rPr>
          <w:rFonts w:ascii="Arial" w:hAnsi="Arial" w:cs="Arial"/>
          <w:sz w:val="24"/>
          <w:szCs w:val="24"/>
          <w:lang w:val="es-ES_tradnl"/>
        </w:rPr>
      </w:pPr>
    </w:p>
    <w:p w14:paraId="4A530AB5" w14:textId="77777777" w:rsidR="00F94DD5" w:rsidRPr="00293BBA" w:rsidRDefault="00F94DD5" w:rsidP="00293BBA">
      <w:pPr>
        <w:pStyle w:val="Textoindependiente"/>
        <w:rPr>
          <w:rFonts w:ascii="Arial" w:hAnsi="Arial" w:cs="Arial"/>
          <w:sz w:val="24"/>
          <w:szCs w:val="24"/>
          <w:lang w:val="es-ES_tradnl"/>
        </w:rPr>
      </w:pPr>
    </w:p>
    <w:p w14:paraId="7DAD9979" w14:textId="6E9DC0E4" w:rsidR="00C04C30" w:rsidRPr="001A2752" w:rsidRDefault="004A22DA" w:rsidP="00C04C30">
      <w:pPr>
        <w:pStyle w:val="Textoindependiente"/>
        <w:spacing w:before="92"/>
        <w:jc w:val="both"/>
        <w:rPr>
          <w:rFonts w:ascii="Arial" w:hAnsi="Arial" w:cs="Arial"/>
          <w:sz w:val="24"/>
          <w:szCs w:val="24"/>
        </w:rPr>
      </w:pPr>
      <w:r>
        <w:rPr>
          <w:rFonts w:ascii="Arial" w:hAnsi="Arial" w:cs="Arial"/>
          <w:sz w:val="24"/>
          <w:szCs w:val="24"/>
        </w:rPr>
        <w:t>LOGISTICS GROUP C&amp;T</w:t>
      </w:r>
      <w:r w:rsidR="00C04C30" w:rsidRPr="001A2752">
        <w:rPr>
          <w:rFonts w:ascii="Arial" w:hAnsi="Arial" w:cs="Arial"/>
          <w:spacing w:val="-11"/>
          <w:sz w:val="24"/>
          <w:szCs w:val="24"/>
        </w:rPr>
        <w:t xml:space="preserve"> </w:t>
      </w:r>
      <w:r w:rsidR="00C04C30" w:rsidRPr="001A2752">
        <w:rPr>
          <w:rFonts w:ascii="Arial" w:hAnsi="Arial" w:cs="Arial"/>
          <w:sz w:val="24"/>
          <w:szCs w:val="24"/>
        </w:rPr>
        <w:t>establece</w:t>
      </w:r>
      <w:r w:rsidR="00C04C30" w:rsidRPr="001A2752">
        <w:rPr>
          <w:rFonts w:ascii="Arial" w:hAnsi="Arial" w:cs="Arial"/>
          <w:spacing w:val="-4"/>
          <w:sz w:val="24"/>
          <w:szCs w:val="24"/>
        </w:rPr>
        <w:t xml:space="preserve"> </w:t>
      </w:r>
      <w:r w:rsidR="00C04C30" w:rsidRPr="001A2752">
        <w:rPr>
          <w:rFonts w:ascii="Arial" w:hAnsi="Arial" w:cs="Arial"/>
          <w:sz w:val="24"/>
          <w:szCs w:val="24"/>
        </w:rPr>
        <w:t>un</w:t>
      </w:r>
      <w:r w:rsidR="00C04C30" w:rsidRPr="001A2752">
        <w:rPr>
          <w:rFonts w:ascii="Arial" w:hAnsi="Arial" w:cs="Arial"/>
          <w:spacing w:val="-15"/>
          <w:sz w:val="24"/>
          <w:szCs w:val="24"/>
        </w:rPr>
        <w:t xml:space="preserve"> </w:t>
      </w:r>
      <w:r w:rsidR="0034308E" w:rsidRPr="001A2752">
        <w:rPr>
          <w:rFonts w:ascii="Arial" w:hAnsi="Arial" w:cs="Arial"/>
          <w:sz w:val="24"/>
          <w:szCs w:val="24"/>
        </w:rPr>
        <w:t xml:space="preserve">Sistema de Gestión de la Calidad y Seguridad de Producto </w:t>
      </w:r>
      <w:r w:rsidR="00C04C30" w:rsidRPr="001A2752">
        <w:rPr>
          <w:rFonts w:ascii="Arial" w:hAnsi="Arial" w:cs="Arial"/>
          <w:sz w:val="24"/>
          <w:szCs w:val="24"/>
        </w:rPr>
        <w:t>que asegura</w:t>
      </w:r>
      <w:r w:rsidR="00C04C30" w:rsidRPr="001A2752">
        <w:rPr>
          <w:rFonts w:ascii="Arial" w:hAnsi="Arial" w:cs="Arial"/>
          <w:spacing w:val="1"/>
          <w:sz w:val="24"/>
          <w:szCs w:val="24"/>
        </w:rPr>
        <w:t xml:space="preserve"> </w:t>
      </w:r>
      <w:r w:rsidR="00C04C30" w:rsidRPr="001A2752">
        <w:rPr>
          <w:rFonts w:ascii="Arial" w:hAnsi="Arial" w:cs="Arial"/>
          <w:sz w:val="24"/>
          <w:szCs w:val="24"/>
        </w:rPr>
        <w:t>que</w:t>
      </w:r>
      <w:r w:rsidR="00C04C30" w:rsidRPr="001A2752">
        <w:rPr>
          <w:rFonts w:ascii="Arial" w:hAnsi="Arial" w:cs="Arial"/>
          <w:spacing w:val="-8"/>
          <w:sz w:val="24"/>
          <w:szCs w:val="24"/>
        </w:rPr>
        <w:t xml:space="preserve"> </w:t>
      </w:r>
      <w:r w:rsidR="00C04C30" w:rsidRPr="001A2752">
        <w:rPr>
          <w:rFonts w:ascii="Arial" w:hAnsi="Arial" w:cs="Arial"/>
          <w:sz w:val="24"/>
          <w:szCs w:val="24"/>
        </w:rPr>
        <w:t>las</w:t>
      </w:r>
      <w:r w:rsidR="00C04C30" w:rsidRPr="001A2752">
        <w:rPr>
          <w:rFonts w:ascii="Arial" w:hAnsi="Arial" w:cs="Arial"/>
          <w:spacing w:val="-10"/>
          <w:sz w:val="24"/>
          <w:szCs w:val="24"/>
        </w:rPr>
        <w:t xml:space="preserve"> </w:t>
      </w:r>
      <w:r w:rsidR="00C04C30" w:rsidRPr="001A2752">
        <w:rPr>
          <w:rFonts w:ascii="Arial" w:hAnsi="Arial" w:cs="Arial"/>
          <w:sz w:val="24"/>
          <w:szCs w:val="24"/>
        </w:rPr>
        <w:t>actividades</w:t>
      </w:r>
      <w:r w:rsidR="00C04C30" w:rsidRPr="001A2752">
        <w:rPr>
          <w:rFonts w:ascii="Arial" w:hAnsi="Arial" w:cs="Arial"/>
          <w:spacing w:val="4"/>
          <w:sz w:val="24"/>
          <w:szCs w:val="24"/>
        </w:rPr>
        <w:t xml:space="preserve"> </w:t>
      </w:r>
      <w:r w:rsidR="00C04C30" w:rsidRPr="001A2752">
        <w:rPr>
          <w:rFonts w:ascii="Arial" w:hAnsi="Arial" w:cs="Arial"/>
          <w:sz w:val="24"/>
          <w:szCs w:val="24"/>
        </w:rPr>
        <w:t>que</w:t>
      </w:r>
      <w:r w:rsidR="00C04C30" w:rsidRPr="001A2752">
        <w:rPr>
          <w:rFonts w:ascii="Arial" w:hAnsi="Arial" w:cs="Arial"/>
          <w:spacing w:val="-9"/>
          <w:sz w:val="24"/>
          <w:szCs w:val="24"/>
        </w:rPr>
        <w:t xml:space="preserve"> </w:t>
      </w:r>
      <w:r w:rsidR="00C04C30" w:rsidRPr="001A2752">
        <w:rPr>
          <w:rFonts w:ascii="Arial" w:hAnsi="Arial" w:cs="Arial"/>
          <w:sz w:val="24"/>
          <w:szCs w:val="24"/>
        </w:rPr>
        <w:t>se</w:t>
      </w:r>
      <w:r w:rsidR="00C04C30" w:rsidRPr="001A2752">
        <w:rPr>
          <w:rFonts w:ascii="Arial" w:hAnsi="Arial" w:cs="Arial"/>
          <w:spacing w:val="-12"/>
          <w:sz w:val="24"/>
          <w:szCs w:val="24"/>
        </w:rPr>
        <w:t xml:space="preserve"> </w:t>
      </w:r>
      <w:r w:rsidR="00C04C30" w:rsidRPr="001A2752">
        <w:rPr>
          <w:rFonts w:ascii="Arial" w:hAnsi="Arial" w:cs="Arial"/>
          <w:sz w:val="24"/>
          <w:szCs w:val="24"/>
        </w:rPr>
        <w:t>realizan</w:t>
      </w:r>
      <w:r w:rsidR="00C04C30" w:rsidRPr="001A2752">
        <w:rPr>
          <w:rFonts w:ascii="Arial" w:hAnsi="Arial" w:cs="Arial"/>
          <w:spacing w:val="-1"/>
          <w:sz w:val="24"/>
          <w:szCs w:val="24"/>
        </w:rPr>
        <w:t xml:space="preserve"> </w:t>
      </w:r>
      <w:r w:rsidR="00C04C30" w:rsidRPr="001A2752">
        <w:rPr>
          <w:rFonts w:ascii="Arial" w:hAnsi="Arial" w:cs="Arial"/>
          <w:sz w:val="24"/>
          <w:szCs w:val="24"/>
        </w:rPr>
        <w:t>durante</w:t>
      </w:r>
      <w:r w:rsidR="00C04C30" w:rsidRPr="001A2752">
        <w:rPr>
          <w:rFonts w:ascii="Arial" w:hAnsi="Arial" w:cs="Arial"/>
          <w:spacing w:val="-3"/>
          <w:sz w:val="24"/>
          <w:szCs w:val="24"/>
        </w:rPr>
        <w:t xml:space="preserve"> </w:t>
      </w:r>
      <w:r w:rsidR="00C04C30" w:rsidRPr="001A2752">
        <w:rPr>
          <w:rFonts w:ascii="Arial" w:hAnsi="Arial" w:cs="Arial"/>
          <w:sz w:val="24"/>
          <w:szCs w:val="24"/>
        </w:rPr>
        <w:t>todo</w:t>
      </w:r>
      <w:r w:rsidR="00C04C30" w:rsidRPr="001A2752">
        <w:rPr>
          <w:rFonts w:ascii="Arial" w:hAnsi="Arial" w:cs="Arial"/>
          <w:spacing w:val="-4"/>
          <w:sz w:val="24"/>
          <w:szCs w:val="24"/>
        </w:rPr>
        <w:t xml:space="preserve"> </w:t>
      </w:r>
      <w:r w:rsidR="00C04C30" w:rsidRPr="001A2752">
        <w:rPr>
          <w:rFonts w:ascii="Arial" w:hAnsi="Arial" w:cs="Arial"/>
          <w:sz w:val="24"/>
          <w:szCs w:val="24"/>
        </w:rPr>
        <w:t>el</w:t>
      </w:r>
      <w:r w:rsidR="00C04C30" w:rsidRPr="001A2752">
        <w:rPr>
          <w:rFonts w:ascii="Arial" w:hAnsi="Arial" w:cs="Arial"/>
          <w:spacing w:val="-4"/>
          <w:sz w:val="24"/>
          <w:szCs w:val="24"/>
        </w:rPr>
        <w:t xml:space="preserve"> </w:t>
      </w:r>
      <w:r w:rsidR="00C04C30" w:rsidRPr="001A2752">
        <w:rPr>
          <w:rFonts w:ascii="Arial" w:hAnsi="Arial" w:cs="Arial"/>
          <w:sz w:val="24"/>
          <w:szCs w:val="24"/>
        </w:rPr>
        <w:t>proceso</w:t>
      </w:r>
      <w:r w:rsidR="00C04C30" w:rsidRPr="001A2752">
        <w:rPr>
          <w:rFonts w:ascii="Arial" w:hAnsi="Arial" w:cs="Arial"/>
          <w:spacing w:val="-6"/>
          <w:sz w:val="24"/>
          <w:szCs w:val="24"/>
        </w:rPr>
        <w:t xml:space="preserve"> </w:t>
      </w:r>
      <w:r w:rsidR="00C04C30" w:rsidRPr="001A2752">
        <w:rPr>
          <w:rFonts w:ascii="Arial" w:hAnsi="Arial" w:cs="Arial"/>
          <w:sz w:val="24"/>
          <w:szCs w:val="24"/>
        </w:rPr>
        <w:t>son</w:t>
      </w:r>
      <w:r w:rsidR="00C04C30" w:rsidRPr="001A2752">
        <w:rPr>
          <w:rFonts w:ascii="Arial" w:hAnsi="Arial" w:cs="Arial"/>
          <w:spacing w:val="-6"/>
          <w:sz w:val="24"/>
          <w:szCs w:val="24"/>
        </w:rPr>
        <w:t xml:space="preserve"> </w:t>
      </w:r>
      <w:r w:rsidR="00C04C30" w:rsidRPr="001A2752">
        <w:rPr>
          <w:rFonts w:ascii="Arial" w:hAnsi="Arial" w:cs="Arial"/>
          <w:sz w:val="24"/>
          <w:szCs w:val="24"/>
        </w:rPr>
        <w:t>conformes</w:t>
      </w:r>
      <w:r w:rsidR="00C04C30" w:rsidRPr="001A2752">
        <w:rPr>
          <w:rFonts w:ascii="Arial" w:hAnsi="Arial" w:cs="Arial"/>
          <w:spacing w:val="-3"/>
          <w:sz w:val="24"/>
          <w:szCs w:val="24"/>
        </w:rPr>
        <w:t xml:space="preserve"> </w:t>
      </w:r>
      <w:r w:rsidR="00C04C30" w:rsidRPr="001A2752">
        <w:rPr>
          <w:rFonts w:ascii="Arial" w:hAnsi="Arial" w:cs="Arial"/>
          <w:sz w:val="24"/>
          <w:szCs w:val="24"/>
        </w:rPr>
        <w:t>a</w:t>
      </w:r>
      <w:r w:rsidR="00C04C30" w:rsidRPr="001A2752">
        <w:rPr>
          <w:rFonts w:ascii="Arial" w:hAnsi="Arial" w:cs="Arial"/>
          <w:spacing w:val="-7"/>
          <w:sz w:val="24"/>
          <w:szCs w:val="24"/>
        </w:rPr>
        <w:t xml:space="preserve"> </w:t>
      </w:r>
      <w:r w:rsidR="00C04C30" w:rsidRPr="001A2752">
        <w:rPr>
          <w:rFonts w:ascii="Arial" w:hAnsi="Arial" w:cs="Arial"/>
          <w:sz w:val="24"/>
          <w:szCs w:val="24"/>
        </w:rPr>
        <w:t>las</w:t>
      </w:r>
      <w:r w:rsidR="00C04C30" w:rsidRPr="001A2752">
        <w:rPr>
          <w:rFonts w:ascii="Arial" w:hAnsi="Arial" w:cs="Arial"/>
          <w:spacing w:val="-6"/>
          <w:sz w:val="24"/>
          <w:szCs w:val="24"/>
        </w:rPr>
        <w:t xml:space="preserve"> </w:t>
      </w:r>
      <w:r w:rsidR="00C04C30" w:rsidRPr="001A2752">
        <w:rPr>
          <w:rFonts w:ascii="Arial" w:hAnsi="Arial" w:cs="Arial"/>
          <w:sz w:val="24"/>
          <w:szCs w:val="24"/>
        </w:rPr>
        <w:t>especificaciones, instrucciones, normas y</w:t>
      </w:r>
      <w:r w:rsidR="00C04C30" w:rsidRPr="001A2752">
        <w:rPr>
          <w:rFonts w:ascii="Arial" w:hAnsi="Arial" w:cs="Arial"/>
          <w:spacing w:val="-3"/>
          <w:sz w:val="24"/>
          <w:szCs w:val="24"/>
        </w:rPr>
        <w:t xml:space="preserve"> </w:t>
      </w:r>
      <w:r w:rsidR="00C04C30" w:rsidRPr="001A2752">
        <w:rPr>
          <w:rFonts w:ascii="Arial" w:hAnsi="Arial" w:cs="Arial"/>
          <w:sz w:val="24"/>
          <w:szCs w:val="24"/>
        </w:rPr>
        <w:t>requerimientos.</w:t>
      </w:r>
    </w:p>
    <w:p w14:paraId="07E5A3FB" w14:textId="77777777" w:rsidR="00C04C30" w:rsidRPr="001A2752" w:rsidRDefault="00C04C30" w:rsidP="00C04C30">
      <w:pPr>
        <w:pStyle w:val="Textoindependiente"/>
        <w:spacing w:before="1"/>
        <w:rPr>
          <w:rFonts w:ascii="Arial" w:hAnsi="Arial" w:cs="Arial"/>
          <w:sz w:val="24"/>
          <w:szCs w:val="24"/>
        </w:rPr>
      </w:pPr>
    </w:p>
    <w:p w14:paraId="0FD092C1" w14:textId="0139EB04" w:rsidR="00C04C30" w:rsidRPr="001A2752" w:rsidRDefault="00C04C30" w:rsidP="00C04C30">
      <w:pPr>
        <w:pStyle w:val="Textoindependiente"/>
        <w:jc w:val="both"/>
        <w:rPr>
          <w:rFonts w:ascii="Arial" w:hAnsi="Arial" w:cs="Arial"/>
          <w:sz w:val="24"/>
          <w:szCs w:val="24"/>
        </w:rPr>
      </w:pPr>
      <w:r w:rsidRPr="001A2752">
        <w:rPr>
          <w:rFonts w:ascii="Arial" w:hAnsi="Arial" w:cs="Arial"/>
          <w:sz w:val="24"/>
          <w:szCs w:val="24"/>
        </w:rPr>
        <w:t xml:space="preserve">En el presente Manual de la Calidad se describe el </w:t>
      </w:r>
      <w:r w:rsidR="0034308E" w:rsidRPr="001A2752">
        <w:rPr>
          <w:rFonts w:ascii="Arial" w:hAnsi="Arial" w:cs="Arial"/>
          <w:sz w:val="24"/>
          <w:szCs w:val="24"/>
        </w:rPr>
        <w:t xml:space="preserve">Sistema de Gestión de la Calidad y Seguridad de Producto </w:t>
      </w:r>
      <w:r w:rsidRPr="001A2752">
        <w:rPr>
          <w:rFonts w:ascii="Arial" w:hAnsi="Arial" w:cs="Arial"/>
          <w:sz w:val="24"/>
          <w:szCs w:val="24"/>
        </w:rPr>
        <w:t xml:space="preserve">establecido en </w:t>
      </w:r>
      <w:r w:rsidR="004A22DA">
        <w:rPr>
          <w:rFonts w:ascii="Arial" w:hAnsi="Arial" w:cs="Arial"/>
          <w:sz w:val="24"/>
          <w:szCs w:val="24"/>
        </w:rPr>
        <w:t>LOGISTICS GROUP C&amp;T</w:t>
      </w:r>
      <w:r w:rsidRPr="001A2752">
        <w:rPr>
          <w:rFonts w:ascii="Arial" w:hAnsi="Arial" w:cs="Arial"/>
          <w:sz w:val="24"/>
          <w:szCs w:val="24"/>
        </w:rPr>
        <w:t>, con el fin de garantizar el cumplimiento de los objetivos de calidad del cliente, definidos o implícitos, así como la reglamentación aplicable.</w:t>
      </w:r>
    </w:p>
    <w:p w14:paraId="4F9A9CED" w14:textId="77777777" w:rsidR="00C04C30" w:rsidRPr="001A2752" w:rsidRDefault="00C04C30" w:rsidP="00C04C30">
      <w:pPr>
        <w:pStyle w:val="Textoindependiente"/>
        <w:spacing w:before="9"/>
        <w:rPr>
          <w:rFonts w:ascii="Arial" w:hAnsi="Arial" w:cs="Arial"/>
          <w:sz w:val="24"/>
          <w:szCs w:val="24"/>
        </w:rPr>
      </w:pPr>
    </w:p>
    <w:p w14:paraId="79830D61" w14:textId="0968A6F2" w:rsidR="00C04C30" w:rsidRPr="001A2752" w:rsidRDefault="00C04C30" w:rsidP="00C04C30">
      <w:pPr>
        <w:pStyle w:val="Textoindependiente"/>
        <w:jc w:val="both"/>
        <w:rPr>
          <w:rFonts w:ascii="Arial" w:hAnsi="Arial" w:cs="Arial"/>
          <w:sz w:val="24"/>
          <w:szCs w:val="24"/>
        </w:rPr>
      </w:pPr>
      <w:r w:rsidRPr="001A2752">
        <w:rPr>
          <w:rFonts w:ascii="Arial" w:hAnsi="Arial" w:cs="Arial"/>
          <w:sz w:val="24"/>
          <w:szCs w:val="24"/>
        </w:rPr>
        <w:t xml:space="preserve">A la vez, se describen los procesos del </w:t>
      </w:r>
      <w:r w:rsidR="0034308E" w:rsidRPr="001A2752">
        <w:rPr>
          <w:rFonts w:ascii="Arial" w:hAnsi="Arial" w:cs="Arial"/>
          <w:sz w:val="24"/>
          <w:szCs w:val="24"/>
        </w:rPr>
        <w:t xml:space="preserve">Sistema de Gestión de la Calidad y Seguridad de Producto </w:t>
      </w:r>
      <w:r w:rsidRPr="001A2752">
        <w:rPr>
          <w:rFonts w:ascii="Arial" w:hAnsi="Arial" w:cs="Arial"/>
          <w:sz w:val="24"/>
          <w:szCs w:val="24"/>
        </w:rPr>
        <w:t xml:space="preserve">de </w:t>
      </w:r>
      <w:r w:rsidR="004A22DA">
        <w:rPr>
          <w:rFonts w:ascii="Arial" w:hAnsi="Arial" w:cs="Arial"/>
          <w:sz w:val="24"/>
          <w:szCs w:val="24"/>
        </w:rPr>
        <w:t>LOGISTICS GROUP C&amp;T</w:t>
      </w:r>
      <w:r w:rsidRPr="001A2752">
        <w:rPr>
          <w:rFonts w:ascii="Arial" w:hAnsi="Arial" w:cs="Arial"/>
          <w:sz w:val="24"/>
          <w:szCs w:val="24"/>
        </w:rPr>
        <w:t>. para aspirar a aumentar la satisfacción del Cliente a través de la aplicación eficaz del mismo, incluidos los procesos para su mejora continua y aseguramiento de la conformidad con los requisitos del cliente y los reglamentos aplicables.</w:t>
      </w:r>
    </w:p>
    <w:p w14:paraId="33A547E9" w14:textId="77777777" w:rsidR="00C04C30" w:rsidRPr="001A2752" w:rsidRDefault="00C04C30" w:rsidP="00C04C30">
      <w:pPr>
        <w:pStyle w:val="Textoindependiente"/>
        <w:spacing w:before="2"/>
        <w:rPr>
          <w:rFonts w:ascii="Arial" w:hAnsi="Arial" w:cs="Arial"/>
          <w:sz w:val="24"/>
          <w:szCs w:val="24"/>
        </w:rPr>
      </w:pPr>
    </w:p>
    <w:p w14:paraId="66C49148" w14:textId="3EA15203" w:rsidR="00C04C30" w:rsidRPr="001A2752" w:rsidRDefault="004A22DA" w:rsidP="00C04C30">
      <w:pPr>
        <w:pStyle w:val="Textoindependiente"/>
        <w:jc w:val="both"/>
        <w:rPr>
          <w:rFonts w:ascii="Arial" w:hAnsi="Arial" w:cs="Arial"/>
          <w:sz w:val="24"/>
          <w:szCs w:val="24"/>
        </w:rPr>
      </w:pPr>
      <w:r>
        <w:rPr>
          <w:rFonts w:ascii="Arial" w:hAnsi="Arial" w:cs="Arial"/>
          <w:sz w:val="24"/>
          <w:szCs w:val="24"/>
        </w:rPr>
        <w:t>LOGISTICS GROUP C&amp;T</w:t>
      </w:r>
      <w:r w:rsidR="00C04C30" w:rsidRPr="001A2752">
        <w:rPr>
          <w:rFonts w:ascii="Arial" w:hAnsi="Arial" w:cs="Arial"/>
          <w:sz w:val="24"/>
          <w:szCs w:val="24"/>
        </w:rPr>
        <w:t>., a través del Sistema de Gestión de la Calidad, se asegura de la disponibilidad de recursos e información necesarios para apoyar la operación y el seguimiento de estos procesos, establece los métodos para el seguimiento, la medición y el análisis de dichos procesos, así corno la implementación de las acciones necesarias para alcanzar los resultados planificados y la mejora continua de estos procesos.</w:t>
      </w:r>
    </w:p>
    <w:p w14:paraId="1E06569E" w14:textId="77777777" w:rsidR="00C04C30" w:rsidRPr="001A2752" w:rsidRDefault="00C04C30" w:rsidP="00C04C30">
      <w:pPr>
        <w:pStyle w:val="Textoindependiente"/>
        <w:spacing w:before="9"/>
        <w:rPr>
          <w:rFonts w:ascii="Arial" w:hAnsi="Arial" w:cs="Arial"/>
          <w:sz w:val="24"/>
          <w:szCs w:val="24"/>
        </w:rPr>
      </w:pPr>
    </w:p>
    <w:p w14:paraId="7435AE9B" w14:textId="77777777" w:rsidR="00C04C30" w:rsidRPr="001A2752" w:rsidRDefault="00C04C30" w:rsidP="00C04C30">
      <w:pPr>
        <w:spacing w:line="247" w:lineRule="auto"/>
        <w:jc w:val="both"/>
        <w:rPr>
          <w:rFonts w:ascii="Arial" w:hAnsi="Arial" w:cs="Arial"/>
          <w:sz w:val="24"/>
          <w:szCs w:val="24"/>
        </w:rPr>
      </w:pPr>
      <w:r w:rsidRPr="001A2752">
        <w:rPr>
          <w:rFonts w:ascii="Arial" w:hAnsi="Arial" w:cs="Arial"/>
          <w:sz w:val="24"/>
          <w:szCs w:val="24"/>
        </w:rPr>
        <w:t>La alta dirección designa al Responsable de Calidad como representante de la Direcc</w:t>
      </w:r>
      <w:r w:rsidR="0034308E" w:rsidRPr="001A2752">
        <w:rPr>
          <w:rFonts w:ascii="Arial" w:hAnsi="Arial" w:cs="Arial"/>
          <w:sz w:val="24"/>
          <w:szCs w:val="24"/>
        </w:rPr>
        <w:t>ión en materia de calidad, lo que incluye la inocuidad y seguridad del producto transportado. En particular, es el responsable para la norma IFS Logistics, así como coordinador del equipo APPCC</w:t>
      </w:r>
    </w:p>
    <w:p w14:paraId="4A786DE3" w14:textId="77777777" w:rsidR="00C04C30" w:rsidRPr="001A2752" w:rsidRDefault="00C04C30" w:rsidP="00C04C30">
      <w:pPr>
        <w:pStyle w:val="Textoindependiente"/>
        <w:spacing w:before="4"/>
        <w:rPr>
          <w:rFonts w:ascii="Arial" w:hAnsi="Arial" w:cs="Arial"/>
          <w:sz w:val="24"/>
          <w:szCs w:val="24"/>
        </w:rPr>
      </w:pPr>
    </w:p>
    <w:p w14:paraId="091C87CB" w14:textId="77777777" w:rsidR="00C04C30" w:rsidRPr="001A2752" w:rsidRDefault="00C04C30" w:rsidP="00C04C30">
      <w:pPr>
        <w:pStyle w:val="Ttulo4"/>
        <w:spacing w:line="228" w:lineRule="auto"/>
        <w:rPr>
          <w:rFonts w:ascii="Arial" w:hAnsi="Arial" w:cs="Arial"/>
          <w:sz w:val="24"/>
          <w:szCs w:val="24"/>
        </w:rPr>
      </w:pPr>
      <w:r w:rsidRPr="001A2752">
        <w:rPr>
          <w:rFonts w:ascii="Arial" w:hAnsi="Arial" w:cs="Arial"/>
          <w:sz w:val="24"/>
          <w:szCs w:val="24"/>
        </w:rPr>
        <w:t xml:space="preserve">El Responsable de Calidad tiene la autoridad para verificar el cumplimento de este Manual, la responsabilidad de hacer cumplir las directrices generales y actuaciones correspondientes contenidas en el mismo y la independencia para plantear acciones correctoras </w:t>
      </w:r>
      <w:r w:rsidR="001F3292" w:rsidRPr="001A2752">
        <w:rPr>
          <w:rFonts w:ascii="Arial" w:hAnsi="Arial" w:cs="Arial"/>
          <w:sz w:val="24"/>
          <w:szCs w:val="24"/>
        </w:rPr>
        <w:t>y</w:t>
      </w:r>
      <w:r w:rsidRPr="001A2752">
        <w:rPr>
          <w:rFonts w:ascii="Arial" w:hAnsi="Arial" w:cs="Arial"/>
          <w:sz w:val="24"/>
          <w:szCs w:val="24"/>
        </w:rPr>
        <w:t xml:space="preserve"> </w:t>
      </w:r>
      <w:r w:rsidR="001F3292" w:rsidRPr="001A2752">
        <w:rPr>
          <w:rFonts w:ascii="Arial" w:hAnsi="Arial" w:cs="Arial"/>
          <w:sz w:val="24"/>
          <w:szCs w:val="24"/>
        </w:rPr>
        <w:t>de mejora</w:t>
      </w:r>
      <w:r w:rsidRPr="001A2752">
        <w:rPr>
          <w:rFonts w:ascii="Arial" w:hAnsi="Arial" w:cs="Arial"/>
          <w:sz w:val="24"/>
          <w:szCs w:val="24"/>
        </w:rPr>
        <w:t xml:space="preserve"> a las desviaciones aspecto al Sistema de Gestión de la Calidad, </w:t>
      </w:r>
      <w:r w:rsidRPr="001A2752">
        <w:rPr>
          <w:rFonts w:ascii="Arial" w:hAnsi="Arial" w:cs="Arial"/>
          <w:sz w:val="24"/>
          <w:szCs w:val="24"/>
        </w:rPr>
        <w:lastRenderedPageBreak/>
        <w:t>actuando corno Representante de la Dirección.</w:t>
      </w:r>
    </w:p>
    <w:p w14:paraId="2692208F" w14:textId="77777777" w:rsidR="00C04C30" w:rsidRPr="001A2752" w:rsidRDefault="00C04C30" w:rsidP="00C04C30">
      <w:pPr>
        <w:pStyle w:val="Textoindependiente"/>
        <w:spacing w:before="4"/>
        <w:rPr>
          <w:rFonts w:ascii="Arial" w:hAnsi="Arial" w:cs="Arial"/>
          <w:sz w:val="24"/>
          <w:szCs w:val="24"/>
        </w:rPr>
      </w:pPr>
    </w:p>
    <w:p w14:paraId="4EF7CF10" w14:textId="5B3BA8BF" w:rsidR="00C04C30" w:rsidRPr="001A2752" w:rsidRDefault="00C04C30" w:rsidP="00C04C30">
      <w:pPr>
        <w:pStyle w:val="Textoindependiente"/>
        <w:jc w:val="both"/>
        <w:rPr>
          <w:rFonts w:ascii="Arial" w:hAnsi="Arial" w:cs="Arial"/>
          <w:sz w:val="24"/>
          <w:szCs w:val="24"/>
        </w:rPr>
      </w:pPr>
      <w:r w:rsidRPr="001A2752">
        <w:rPr>
          <w:rFonts w:ascii="Arial" w:hAnsi="Arial" w:cs="Arial"/>
          <w:sz w:val="24"/>
          <w:szCs w:val="24"/>
        </w:rPr>
        <w:t xml:space="preserve">Es responsabilidad de todos los integrantes de </w:t>
      </w:r>
      <w:r w:rsidR="004A22DA">
        <w:rPr>
          <w:rFonts w:ascii="Arial" w:hAnsi="Arial" w:cs="Arial"/>
          <w:sz w:val="24"/>
          <w:szCs w:val="24"/>
        </w:rPr>
        <w:t>LOGISTICS GROUP C&amp;T</w:t>
      </w:r>
      <w:r w:rsidRPr="001A2752">
        <w:rPr>
          <w:rFonts w:ascii="Arial" w:hAnsi="Arial" w:cs="Arial"/>
          <w:sz w:val="24"/>
          <w:szCs w:val="24"/>
        </w:rPr>
        <w:t>., el obligado cumplimiento del Sistema de Gestión de la Calidad.</w:t>
      </w:r>
    </w:p>
    <w:p w14:paraId="13CF6CBC" w14:textId="77777777" w:rsidR="00C04C30" w:rsidRPr="001A2752" w:rsidRDefault="00C04C30">
      <w:pPr>
        <w:pStyle w:val="Textoindependiente"/>
        <w:rPr>
          <w:rFonts w:ascii="Arial" w:hAnsi="Arial" w:cs="Arial"/>
          <w:sz w:val="24"/>
          <w:szCs w:val="24"/>
        </w:rPr>
      </w:pPr>
    </w:p>
    <w:p w14:paraId="178B2C8F" w14:textId="77777777" w:rsidR="00C04C30" w:rsidRPr="001A2752" w:rsidRDefault="00C04C30">
      <w:pPr>
        <w:pStyle w:val="Textoindependiente"/>
        <w:rPr>
          <w:rFonts w:ascii="Arial" w:hAnsi="Arial" w:cs="Arial"/>
          <w:sz w:val="24"/>
          <w:szCs w:val="24"/>
        </w:rPr>
      </w:pPr>
    </w:p>
    <w:p w14:paraId="51392FA2" w14:textId="26B63756" w:rsidR="001F3292" w:rsidRPr="001A2752" w:rsidRDefault="001F3292" w:rsidP="001F3292">
      <w:pPr>
        <w:pStyle w:val="Textoindependiente"/>
        <w:spacing w:before="1"/>
        <w:ind w:left="1921"/>
        <w:rPr>
          <w:rFonts w:ascii="Arial" w:hAnsi="Arial" w:cs="Arial"/>
          <w:sz w:val="24"/>
          <w:szCs w:val="24"/>
        </w:rPr>
      </w:pPr>
      <w:r w:rsidRPr="001A2752">
        <w:rPr>
          <w:rFonts w:ascii="Arial" w:hAnsi="Arial" w:cs="Arial"/>
          <w:sz w:val="24"/>
          <w:szCs w:val="24"/>
        </w:rPr>
        <w:t xml:space="preserve">Fdo. CONSEJO DE ADMINISTRACIÓN de </w:t>
      </w:r>
      <w:r w:rsidR="004A22DA">
        <w:rPr>
          <w:rFonts w:ascii="Arial" w:hAnsi="Arial" w:cs="Arial"/>
          <w:sz w:val="24"/>
          <w:szCs w:val="24"/>
        </w:rPr>
        <w:t>LOGISTICS GROUP C&amp;T</w:t>
      </w:r>
      <w:r w:rsidRPr="001A2752">
        <w:rPr>
          <w:rFonts w:ascii="Arial" w:hAnsi="Arial" w:cs="Arial"/>
          <w:sz w:val="24"/>
          <w:szCs w:val="24"/>
        </w:rPr>
        <w:t xml:space="preserve"> </w:t>
      </w:r>
    </w:p>
    <w:p w14:paraId="19E530D9" w14:textId="77777777" w:rsidR="00C04C30" w:rsidRPr="001A2752" w:rsidRDefault="00C04C30">
      <w:pPr>
        <w:pStyle w:val="Textoindependiente"/>
        <w:rPr>
          <w:rFonts w:ascii="Arial" w:hAnsi="Arial" w:cs="Arial"/>
          <w:sz w:val="24"/>
          <w:szCs w:val="24"/>
        </w:rPr>
      </w:pPr>
    </w:p>
    <w:p w14:paraId="6049924E" w14:textId="77777777" w:rsidR="0017332C" w:rsidRPr="001A2752" w:rsidRDefault="0017332C">
      <w:pPr>
        <w:rPr>
          <w:rFonts w:ascii="Arial" w:hAnsi="Arial" w:cs="Arial"/>
          <w:b/>
          <w:sz w:val="24"/>
          <w:szCs w:val="24"/>
        </w:rPr>
      </w:pPr>
      <w:r w:rsidRPr="001A2752">
        <w:rPr>
          <w:rFonts w:ascii="Arial" w:hAnsi="Arial" w:cs="Arial"/>
          <w:b/>
          <w:sz w:val="24"/>
          <w:szCs w:val="24"/>
        </w:rPr>
        <w:br w:type="page"/>
      </w:r>
    </w:p>
    <w:p w14:paraId="098F1801" w14:textId="33ABC8F8" w:rsidR="001F3292" w:rsidRPr="001A2752" w:rsidRDefault="001F3292" w:rsidP="001F3292">
      <w:pPr>
        <w:tabs>
          <w:tab w:val="left" w:pos="-720"/>
        </w:tabs>
        <w:suppressAutoHyphens/>
        <w:jc w:val="both"/>
        <w:rPr>
          <w:rFonts w:ascii="Arial" w:hAnsi="Arial" w:cs="Arial"/>
          <w:sz w:val="24"/>
          <w:szCs w:val="24"/>
        </w:rPr>
      </w:pPr>
      <w:r w:rsidRPr="001A2752">
        <w:rPr>
          <w:rFonts w:ascii="Arial" w:hAnsi="Arial" w:cs="Arial"/>
          <w:b/>
          <w:sz w:val="24"/>
          <w:szCs w:val="24"/>
        </w:rPr>
        <w:lastRenderedPageBreak/>
        <w:t xml:space="preserve">2.- </w:t>
      </w:r>
      <w:r w:rsidRPr="001A2752">
        <w:rPr>
          <w:rFonts w:ascii="Arial" w:hAnsi="Arial" w:cs="Arial"/>
          <w:b/>
          <w:sz w:val="24"/>
          <w:szCs w:val="24"/>
          <w:u w:val="single"/>
        </w:rPr>
        <w:t>OBJETO DEL MANUAL DE LA CALIDAD</w:t>
      </w:r>
    </w:p>
    <w:p w14:paraId="51989E5A" w14:textId="77777777" w:rsidR="001F3292" w:rsidRPr="001A2752" w:rsidRDefault="001F3292" w:rsidP="001F3292">
      <w:pPr>
        <w:tabs>
          <w:tab w:val="left" w:pos="-720"/>
        </w:tabs>
        <w:suppressAutoHyphens/>
        <w:jc w:val="both"/>
        <w:rPr>
          <w:rFonts w:ascii="Arial" w:hAnsi="Arial" w:cs="Arial"/>
          <w:sz w:val="24"/>
          <w:szCs w:val="24"/>
        </w:rPr>
      </w:pPr>
    </w:p>
    <w:p w14:paraId="66FFC12E" w14:textId="2F73E7DD" w:rsidR="001F3292" w:rsidRPr="001A2752" w:rsidRDefault="001F3292" w:rsidP="001F3292">
      <w:pPr>
        <w:tabs>
          <w:tab w:val="left" w:pos="-720"/>
          <w:tab w:val="left" w:pos="0"/>
        </w:tabs>
        <w:suppressAutoHyphens/>
        <w:jc w:val="both"/>
        <w:rPr>
          <w:rFonts w:ascii="Arial" w:hAnsi="Arial" w:cs="Arial"/>
          <w:sz w:val="24"/>
          <w:szCs w:val="24"/>
        </w:rPr>
      </w:pPr>
      <w:r w:rsidRPr="001A2752">
        <w:rPr>
          <w:rFonts w:ascii="Arial" w:hAnsi="Arial" w:cs="Arial"/>
          <w:sz w:val="24"/>
          <w:szCs w:val="24"/>
        </w:rPr>
        <w:t>Este documento tiene por objeto establecer las directrices generales de calidad</w:t>
      </w:r>
      <w:r w:rsidR="0034308E" w:rsidRPr="001A2752">
        <w:rPr>
          <w:rFonts w:ascii="Arial" w:hAnsi="Arial" w:cs="Arial"/>
          <w:sz w:val="24"/>
          <w:szCs w:val="24"/>
        </w:rPr>
        <w:t xml:space="preserve"> (lo que incluye la seguridad de</w:t>
      </w:r>
      <w:r w:rsidR="0017332C" w:rsidRPr="001A2752">
        <w:rPr>
          <w:rFonts w:ascii="Arial" w:hAnsi="Arial" w:cs="Arial"/>
          <w:sz w:val="24"/>
          <w:szCs w:val="24"/>
        </w:rPr>
        <w:t xml:space="preserve"> los productos afectados por el servicio</w:t>
      </w:r>
      <w:r w:rsidR="004F7501">
        <w:rPr>
          <w:rFonts w:ascii="Arial" w:hAnsi="Arial" w:cs="Arial"/>
          <w:sz w:val="24"/>
          <w:szCs w:val="24"/>
        </w:rPr>
        <w:t xml:space="preserve">) </w:t>
      </w:r>
      <w:r w:rsidRPr="001A2752">
        <w:rPr>
          <w:rFonts w:ascii="Arial" w:hAnsi="Arial" w:cs="Arial"/>
          <w:sz w:val="24"/>
          <w:szCs w:val="24"/>
        </w:rPr>
        <w:t xml:space="preserve">en las que se basa el </w:t>
      </w:r>
      <w:r w:rsidR="0034308E" w:rsidRPr="001A2752">
        <w:rPr>
          <w:rFonts w:ascii="Arial" w:hAnsi="Arial" w:cs="Arial"/>
          <w:sz w:val="24"/>
          <w:szCs w:val="24"/>
        </w:rPr>
        <w:t xml:space="preserve">Sistema de Gestión de la Calidad y Seguridad de Producto </w:t>
      </w:r>
      <w:r w:rsidRPr="001A2752">
        <w:rPr>
          <w:rFonts w:ascii="Arial" w:hAnsi="Arial" w:cs="Arial"/>
          <w:sz w:val="24"/>
          <w:szCs w:val="24"/>
        </w:rPr>
        <w:t xml:space="preserve">de </w:t>
      </w:r>
      <w:r w:rsidR="004A22DA">
        <w:rPr>
          <w:rFonts w:ascii="Arial" w:hAnsi="Arial" w:cs="Arial"/>
          <w:sz w:val="24"/>
          <w:szCs w:val="24"/>
        </w:rPr>
        <w:t>LOGISTICS GROUP C&amp;T</w:t>
      </w:r>
      <w:r w:rsidRPr="001A2752">
        <w:rPr>
          <w:rFonts w:ascii="Arial" w:hAnsi="Arial" w:cs="Arial"/>
          <w:sz w:val="24"/>
          <w:szCs w:val="24"/>
        </w:rPr>
        <w:t>, con el fin de asegurar que todas las actividades que repercutan en la realización de su servicio, se ejecuten de acuerdo con los procedimientos, normas y demás documentos técnicos y de calidad establecidos, de forma que se satisfagan las necesidades del cliente.</w:t>
      </w:r>
    </w:p>
    <w:p w14:paraId="7CA2DD6B" w14:textId="77777777" w:rsidR="001F3292" w:rsidRPr="001A2752" w:rsidRDefault="001F3292" w:rsidP="001F3292">
      <w:pPr>
        <w:tabs>
          <w:tab w:val="left" w:pos="-720"/>
          <w:tab w:val="left" w:pos="0"/>
        </w:tabs>
        <w:suppressAutoHyphens/>
        <w:ind w:left="426" w:hanging="426"/>
        <w:jc w:val="both"/>
        <w:rPr>
          <w:rFonts w:ascii="Arial" w:hAnsi="Arial" w:cs="Arial"/>
          <w:sz w:val="24"/>
          <w:szCs w:val="24"/>
        </w:rPr>
      </w:pPr>
    </w:p>
    <w:p w14:paraId="0F155EAA" w14:textId="77777777" w:rsidR="001F3292" w:rsidRPr="001A2752" w:rsidRDefault="001F3292" w:rsidP="001F3292">
      <w:pPr>
        <w:tabs>
          <w:tab w:val="left" w:pos="-720"/>
          <w:tab w:val="left" w:pos="0"/>
        </w:tabs>
        <w:suppressAutoHyphens/>
        <w:ind w:left="426" w:hanging="426"/>
        <w:jc w:val="both"/>
        <w:rPr>
          <w:rFonts w:ascii="Arial" w:hAnsi="Arial" w:cs="Arial"/>
          <w:b/>
          <w:sz w:val="24"/>
          <w:szCs w:val="24"/>
        </w:rPr>
      </w:pPr>
      <w:r w:rsidRPr="001A2752">
        <w:rPr>
          <w:rFonts w:ascii="Arial" w:hAnsi="Arial" w:cs="Arial"/>
          <w:b/>
          <w:sz w:val="24"/>
          <w:szCs w:val="24"/>
        </w:rPr>
        <w:t xml:space="preserve">3.- </w:t>
      </w:r>
      <w:r w:rsidRPr="001A2752">
        <w:rPr>
          <w:rFonts w:ascii="Arial" w:hAnsi="Arial" w:cs="Arial"/>
          <w:b/>
          <w:sz w:val="24"/>
          <w:szCs w:val="24"/>
          <w:u w:val="single"/>
        </w:rPr>
        <w:t>CONTEXTO DE LA ORGANIZACIÓN</w:t>
      </w:r>
    </w:p>
    <w:p w14:paraId="41DD5EEC" w14:textId="77777777" w:rsidR="001F3292" w:rsidRPr="001A2752" w:rsidRDefault="001F3292" w:rsidP="001F3292">
      <w:pPr>
        <w:tabs>
          <w:tab w:val="left" w:pos="-720"/>
          <w:tab w:val="left" w:pos="0"/>
        </w:tabs>
        <w:suppressAutoHyphens/>
        <w:ind w:left="426"/>
        <w:jc w:val="both"/>
        <w:rPr>
          <w:rFonts w:ascii="Arial" w:hAnsi="Arial" w:cs="Arial"/>
          <w:sz w:val="24"/>
          <w:szCs w:val="24"/>
        </w:rPr>
      </w:pPr>
    </w:p>
    <w:p w14:paraId="648F624B" w14:textId="77777777" w:rsidR="001F3292" w:rsidRPr="001A2752" w:rsidRDefault="001F3292" w:rsidP="001F3292">
      <w:pPr>
        <w:tabs>
          <w:tab w:val="left" w:pos="-720"/>
          <w:tab w:val="left" w:pos="0"/>
        </w:tabs>
        <w:suppressAutoHyphens/>
        <w:jc w:val="both"/>
        <w:rPr>
          <w:rFonts w:ascii="Arial" w:hAnsi="Arial" w:cs="Arial"/>
          <w:sz w:val="24"/>
          <w:szCs w:val="24"/>
        </w:rPr>
      </w:pPr>
      <w:r w:rsidRPr="001A2752">
        <w:rPr>
          <w:rFonts w:ascii="Arial" w:hAnsi="Arial" w:cs="Arial"/>
          <w:sz w:val="24"/>
          <w:szCs w:val="24"/>
        </w:rPr>
        <w:t>La Organización debe determinar las cuestiones externas e internas que son pertinentes para su propósito y dirección estratégica, que puedan afectar a la capacidad de la Organización para lograr los resultados previstos. Se debe realizar seguimiento y revisión de estas cuestiones para la mejora del sistema de gestión de calidad.</w:t>
      </w:r>
    </w:p>
    <w:p w14:paraId="6BBAB9ED" w14:textId="77777777" w:rsidR="001F3292" w:rsidRPr="001A2752" w:rsidRDefault="001F3292" w:rsidP="001F3292">
      <w:pPr>
        <w:tabs>
          <w:tab w:val="left" w:pos="-720"/>
          <w:tab w:val="left" w:pos="0"/>
        </w:tabs>
        <w:suppressAutoHyphens/>
        <w:jc w:val="both"/>
        <w:rPr>
          <w:rFonts w:ascii="Arial" w:hAnsi="Arial" w:cs="Arial"/>
          <w:sz w:val="24"/>
          <w:szCs w:val="24"/>
        </w:rPr>
      </w:pPr>
    </w:p>
    <w:p w14:paraId="757B9B67" w14:textId="77777777" w:rsidR="001F3292" w:rsidRPr="001A2752" w:rsidRDefault="001F3292" w:rsidP="001F3292">
      <w:pPr>
        <w:tabs>
          <w:tab w:val="left" w:pos="-720"/>
          <w:tab w:val="left" w:pos="0"/>
        </w:tabs>
        <w:suppressAutoHyphens/>
        <w:jc w:val="both"/>
        <w:rPr>
          <w:rFonts w:ascii="Arial" w:hAnsi="Arial" w:cs="Arial"/>
          <w:sz w:val="24"/>
          <w:szCs w:val="24"/>
        </w:rPr>
      </w:pPr>
      <w:r w:rsidRPr="001A2752">
        <w:rPr>
          <w:rFonts w:ascii="Arial" w:hAnsi="Arial" w:cs="Arial"/>
          <w:sz w:val="24"/>
          <w:szCs w:val="24"/>
        </w:rPr>
        <w:t xml:space="preserve">La determinación del </w:t>
      </w:r>
      <w:r w:rsidRPr="001A2752">
        <w:rPr>
          <w:rFonts w:ascii="Arial" w:hAnsi="Arial" w:cs="Arial"/>
          <w:b/>
          <w:sz w:val="24"/>
          <w:szCs w:val="24"/>
        </w:rPr>
        <w:t>contexto de la Organización</w:t>
      </w:r>
      <w:r w:rsidRPr="001A2752">
        <w:rPr>
          <w:rFonts w:ascii="Arial" w:hAnsi="Arial" w:cs="Arial"/>
          <w:sz w:val="24"/>
          <w:szCs w:val="24"/>
        </w:rPr>
        <w:t xml:space="preserve"> se va a realizar mediante un DAFO (Determinación de Debilidades, Amenazas, Fortalezas y Oportunidades), en el que se van a determinar una serie de estrategias, y se va a planificar determinadas acciones en función de los resultados. El análisis DAFO se encuentra en el archivo “Contexto de la Organización y Evaluación de Riesgos”</w:t>
      </w:r>
    </w:p>
    <w:p w14:paraId="2205A43F" w14:textId="77777777" w:rsidR="001F3292" w:rsidRPr="001A2752" w:rsidRDefault="001F3292" w:rsidP="001F3292">
      <w:pPr>
        <w:tabs>
          <w:tab w:val="left" w:pos="-720"/>
          <w:tab w:val="left" w:pos="0"/>
        </w:tabs>
        <w:suppressAutoHyphens/>
        <w:jc w:val="both"/>
        <w:rPr>
          <w:rFonts w:ascii="Arial" w:hAnsi="Arial" w:cs="Arial"/>
          <w:sz w:val="24"/>
          <w:szCs w:val="24"/>
        </w:rPr>
      </w:pPr>
    </w:p>
    <w:p w14:paraId="4D7AD908" w14:textId="77777777" w:rsidR="001F3292" w:rsidRPr="001A2752" w:rsidRDefault="001F3292" w:rsidP="001F3292">
      <w:pPr>
        <w:tabs>
          <w:tab w:val="left" w:pos="-720"/>
          <w:tab w:val="left" w:pos="0"/>
        </w:tabs>
        <w:suppressAutoHyphens/>
        <w:jc w:val="both"/>
        <w:rPr>
          <w:rFonts w:ascii="Arial" w:hAnsi="Arial" w:cs="Arial"/>
          <w:sz w:val="24"/>
          <w:szCs w:val="24"/>
        </w:rPr>
      </w:pPr>
      <w:r w:rsidRPr="001A2752">
        <w:rPr>
          <w:rFonts w:ascii="Arial" w:hAnsi="Arial" w:cs="Arial"/>
          <w:sz w:val="24"/>
          <w:szCs w:val="24"/>
        </w:rPr>
        <w:t>Las estrategias a definir, en función de los conceptos identificados como Debilidades (D), Amenazas(A), Fortalezas(F) y Oportunidades(O), pueden ser:</w:t>
      </w:r>
    </w:p>
    <w:p w14:paraId="7CE4E111" w14:textId="77777777" w:rsidR="001F3292" w:rsidRPr="001A2752" w:rsidRDefault="001F3292" w:rsidP="001F3292">
      <w:pPr>
        <w:tabs>
          <w:tab w:val="left" w:pos="-720"/>
          <w:tab w:val="left" w:pos="0"/>
        </w:tabs>
        <w:suppressAutoHyphens/>
        <w:ind w:left="426"/>
        <w:jc w:val="both"/>
        <w:rPr>
          <w:rFonts w:ascii="Arial" w:hAnsi="Arial" w:cs="Arial"/>
          <w:sz w:val="24"/>
          <w:szCs w:val="24"/>
        </w:rPr>
      </w:pPr>
    </w:p>
    <w:p w14:paraId="739B4F38" w14:textId="77777777" w:rsidR="001F3292" w:rsidRPr="001A2752" w:rsidRDefault="001F3292" w:rsidP="001F3292">
      <w:pPr>
        <w:widowControl/>
        <w:numPr>
          <w:ilvl w:val="0"/>
          <w:numId w:val="13"/>
        </w:numPr>
        <w:tabs>
          <w:tab w:val="left" w:pos="-720"/>
          <w:tab w:val="left" w:pos="0"/>
        </w:tabs>
        <w:suppressAutoHyphens/>
        <w:autoSpaceDE/>
        <w:autoSpaceDN/>
        <w:ind w:left="1701" w:hanging="283"/>
        <w:jc w:val="both"/>
        <w:rPr>
          <w:rFonts w:ascii="Arial" w:hAnsi="Arial" w:cs="Arial"/>
          <w:sz w:val="24"/>
          <w:szCs w:val="24"/>
        </w:rPr>
      </w:pPr>
      <w:r w:rsidRPr="001A2752">
        <w:rPr>
          <w:rFonts w:ascii="Arial" w:hAnsi="Arial" w:cs="Arial"/>
          <w:sz w:val="24"/>
          <w:szCs w:val="24"/>
        </w:rPr>
        <w:t>Defensivas (FA). Estrategia para maximizar fortalezas y minimizar las amenazas.</w:t>
      </w:r>
    </w:p>
    <w:p w14:paraId="283B15E6" w14:textId="77777777" w:rsidR="001F3292" w:rsidRPr="001A2752" w:rsidRDefault="001F3292" w:rsidP="001F3292">
      <w:pPr>
        <w:widowControl/>
        <w:numPr>
          <w:ilvl w:val="0"/>
          <w:numId w:val="13"/>
        </w:numPr>
        <w:tabs>
          <w:tab w:val="left" w:pos="-720"/>
          <w:tab w:val="left" w:pos="0"/>
        </w:tabs>
        <w:suppressAutoHyphens/>
        <w:autoSpaceDE/>
        <w:autoSpaceDN/>
        <w:ind w:left="1701" w:hanging="283"/>
        <w:jc w:val="both"/>
        <w:rPr>
          <w:rFonts w:ascii="Arial" w:hAnsi="Arial" w:cs="Arial"/>
          <w:sz w:val="24"/>
          <w:szCs w:val="24"/>
        </w:rPr>
      </w:pPr>
      <w:r w:rsidRPr="001A2752">
        <w:rPr>
          <w:rFonts w:ascii="Arial" w:hAnsi="Arial" w:cs="Arial"/>
          <w:sz w:val="24"/>
          <w:szCs w:val="24"/>
        </w:rPr>
        <w:t>Ofensiva (FO). Estrategia para maximizar fortalezas y oportunidades.</w:t>
      </w:r>
    </w:p>
    <w:p w14:paraId="7DC3EA73" w14:textId="77777777" w:rsidR="001F3292" w:rsidRPr="001A2752" w:rsidRDefault="001F3292" w:rsidP="001F3292">
      <w:pPr>
        <w:widowControl/>
        <w:numPr>
          <w:ilvl w:val="0"/>
          <w:numId w:val="13"/>
        </w:numPr>
        <w:tabs>
          <w:tab w:val="left" w:pos="-720"/>
          <w:tab w:val="left" w:pos="0"/>
        </w:tabs>
        <w:suppressAutoHyphens/>
        <w:autoSpaceDE/>
        <w:autoSpaceDN/>
        <w:ind w:left="1701" w:hanging="283"/>
        <w:jc w:val="both"/>
        <w:rPr>
          <w:rFonts w:ascii="Arial" w:hAnsi="Arial" w:cs="Arial"/>
          <w:sz w:val="24"/>
          <w:szCs w:val="24"/>
        </w:rPr>
      </w:pPr>
      <w:r w:rsidRPr="001A2752">
        <w:rPr>
          <w:rFonts w:ascii="Arial" w:hAnsi="Arial" w:cs="Arial"/>
          <w:sz w:val="24"/>
          <w:szCs w:val="24"/>
        </w:rPr>
        <w:t>Supervivencia (DA). Estrategia para minimizar tanto las debilidades como las amenazas.</w:t>
      </w:r>
    </w:p>
    <w:p w14:paraId="60062C12" w14:textId="77777777" w:rsidR="001F3292" w:rsidRPr="001A2752" w:rsidRDefault="001F3292" w:rsidP="001F3292">
      <w:pPr>
        <w:widowControl/>
        <w:numPr>
          <w:ilvl w:val="0"/>
          <w:numId w:val="13"/>
        </w:numPr>
        <w:tabs>
          <w:tab w:val="left" w:pos="-720"/>
          <w:tab w:val="left" w:pos="0"/>
        </w:tabs>
        <w:suppressAutoHyphens/>
        <w:autoSpaceDE/>
        <w:autoSpaceDN/>
        <w:ind w:left="1701" w:hanging="283"/>
        <w:jc w:val="both"/>
        <w:rPr>
          <w:rFonts w:ascii="Arial" w:hAnsi="Arial" w:cs="Arial"/>
          <w:sz w:val="24"/>
          <w:szCs w:val="24"/>
        </w:rPr>
      </w:pPr>
      <w:r w:rsidRPr="001A2752">
        <w:rPr>
          <w:rFonts w:ascii="Arial" w:hAnsi="Arial" w:cs="Arial"/>
          <w:sz w:val="24"/>
          <w:szCs w:val="24"/>
        </w:rPr>
        <w:t>Reorientación (DO). Estrategia para minimizar las debilidades y maximizar las oportunidades.</w:t>
      </w:r>
    </w:p>
    <w:p w14:paraId="67D596C3" w14:textId="77777777" w:rsidR="001F3292" w:rsidRPr="001A2752" w:rsidRDefault="001F3292" w:rsidP="00CC0B06">
      <w:pPr>
        <w:tabs>
          <w:tab w:val="left" w:pos="-720"/>
          <w:tab w:val="left" w:pos="0"/>
        </w:tabs>
        <w:suppressAutoHyphens/>
        <w:jc w:val="both"/>
        <w:rPr>
          <w:rFonts w:ascii="Arial" w:hAnsi="Arial" w:cs="Arial"/>
          <w:sz w:val="24"/>
          <w:szCs w:val="24"/>
        </w:rPr>
      </w:pPr>
    </w:p>
    <w:p w14:paraId="0805AA15" w14:textId="77777777" w:rsidR="001F3292" w:rsidRPr="001A2752" w:rsidRDefault="001F3292" w:rsidP="00CC0B06">
      <w:pPr>
        <w:tabs>
          <w:tab w:val="left" w:pos="-720"/>
          <w:tab w:val="left" w:pos="0"/>
        </w:tabs>
        <w:suppressAutoHyphens/>
        <w:jc w:val="both"/>
        <w:rPr>
          <w:rFonts w:ascii="Arial" w:hAnsi="Arial" w:cs="Arial"/>
          <w:sz w:val="24"/>
          <w:szCs w:val="24"/>
        </w:rPr>
      </w:pPr>
      <w:r w:rsidRPr="001A2752">
        <w:rPr>
          <w:rFonts w:ascii="Arial" w:hAnsi="Arial" w:cs="Arial"/>
          <w:sz w:val="24"/>
          <w:szCs w:val="24"/>
        </w:rPr>
        <w:t>Se procederá a la determinación de las estrategias a desarrollar y serán registradas como acciones de mejora o posibles objetivos de calidad.</w:t>
      </w:r>
    </w:p>
    <w:p w14:paraId="5C5AA90A" w14:textId="77777777" w:rsidR="001F3292" w:rsidRPr="001A2752" w:rsidRDefault="001F3292" w:rsidP="00CC0B06">
      <w:pPr>
        <w:tabs>
          <w:tab w:val="left" w:pos="-720"/>
          <w:tab w:val="left" w:pos="0"/>
        </w:tabs>
        <w:suppressAutoHyphens/>
        <w:jc w:val="both"/>
        <w:rPr>
          <w:rFonts w:ascii="Arial" w:hAnsi="Arial" w:cs="Arial"/>
          <w:sz w:val="24"/>
          <w:szCs w:val="24"/>
        </w:rPr>
      </w:pPr>
    </w:p>
    <w:p w14:paraId="1D13D46E" w14:textId="77777777" w:rsidR="001F3292" w:rsidRPr="001A2752" w:rsidRDefault="001F3292" w:rsidP="00CC0B06">
      <w:pPr>
        <w:tabs>
          <w:tab w:val="left" w:pos="-720"/>
          <w:tab w:val="left" w:pos="0"/>
        </w:tabs>
        <w:suppressAutoHyphens/>
        <w:jc w:val="both"/>
        <w:rPr>
          <w:rFonts w:ascii="Arial" w:hAnsi="Arial" w:cs="Arial"/>
          <w:sz w:val="24"/>
          <w:szCs w:val="24"/>
        </w:rPr>
      </w:pPr>
      <w:r w:rsidRPr="001A2752">
        <w:rPr>
          <w:rFonts w:ascii="Arial" w:hAnsi="Arial" w:cs="Arial"/>
          <w:sz w:val="24"/>
          <w:szCs w:val="24"/>
        </w:rPr>
        <w:t>Por su capacidad de cambio y variación, la Organización debe revisar, anualmente la información.</w:t>
      </w:r>
    </w:p>
    <w:p w14:paraId="1CC933BD" w14:textId="77777777" w:rsidR="001F3292" w:rsidRPr="001A2752" w:rsidRDefault="001F3292" w:rsidP="00CC0B06">
      <w:pPr>
        <w:tabs>
          <w:tab w:val="left" w:pos="-720"/>
          <w:tab w:val="left" w:pos="0"/>
        </w:tabs>
        <w:suppressAutoHyphens/>
        <w:jc w:val="both"/>
        <w:rPr>
          <w:rFonts w:ascii="Arial" w:hAnsi="Arial" w:cs="Arial"/>
          <w:sz w:val="24"/>
          <w:szCs w:val="24"/>
        </w:rPr>
      </w:pPr>
    </w:p>
    <w:p w14:paraId="6DD2A0D7" w14:textId="77777777" w:rsidR="001F3292" w:rsidRPr="001A2752" w:rsidRDefault="001F3292" w:rsidP="00CC0B06">
      <w:pPr>
        <w:tabs>
          <w:tab w:val="left" w:pos="-720"/>
          <w:tab w:val="left" w:pos="0"/>
        </w:tabs>
        <w:suppressAutoHyphens/>
        <w:jc w:val="both"/>
        <w:rPr>
          <w:rFonts w:ascii="Arial" w:hAnsi="Arial" w:cs="Arial"/>
          <w:b/>
          <w:sz w:val="24"/>
          <w:szCs w:val="24"/>
          <w:u w:val="single"/>
        </w:rPr>
      </w:pPr>
      <w:r w:rsidRPr="001A2752">
        <w:rPr>
          <w:rFonts w:ascii="Arial" w:hAnsi="Arial" w:cs="Arial"/>
          <w:b/>
          <w:sz w:val="24"/>
          <w:szCs w:val="24"/>
          <w:u w:val="single"/>
        </w:rPr>
        <w:t>Determinación de partes interesadas</w:t>
      </w:r>
    </w:p>
    <w:p w14:paraId="44714760" w14:textId="77777777" w:rsidR="001F3292" w:rsidRPr="001A2752" w:rsidRDefault="001F3292" w:rsidP="00CC0B06">
      <w:pPr>
        <w:tabs>
          <w:tab w:val="left" w:pos="-720"/>
          <w:tab w:val="left" w:pos="0"/>
        </w:tabs>
        <w:suppressAutoHyphens/>
        <w:jc w:val="both"/>
        <w:rPr>
          <w:rFonts w:ascii="Arial" w:hAnsi="Arial" w:cs="Arial"/>
          <w:sz w:val="24"/>
          <w:szCs w:val="24"/>
        </w:rPr>
      </w:pPr>
    </w:p>
    <w:p w14:paraId="48CBFDAC" w14:textId="77777777" w:rsidR="001F3292" w:rsidRPr="001A2752" w:rsidRDefault="001F3292" w:rsidP="00CC0B06">
      <w:pPr>
        <w:tabs>
          <w:tab w:val="left" w:pos="-720"/>
          <w:tab w:val="left" w:pos="0"/>
        </w:tabs>
        <w:suppressAutoHyphens/>
        <w:jc w:val="both"/>
        <w:rPr>
          <w:rFonts w:ascii="Arial" w:hAnsi="Arial" w:cs="Arial"/>
          <w:sz w:val="24"/>
          <w:szCs w:val="24"/>
        </w:rPr>
      </w:pPr>
      <w:r w:rsidRPr="001A2752">
        <w:rPr>
          <w:rFonts w:ascii="Arial" w:hAnsi="Arial" w:cs="Arial"/>
          <w:sz w:val="24"/>
          <w:szCs w:val="24"/>
        </w:rPr>
        <w:t>La Organización debe determinar, dado su efecto real o potencial en la capacidad de la Organización de la prestación del servicio realizado, por cumplimiento de requisitos legales, del cliente y reglamentarios:</w:t>
      </w:r>
    </w:p>
    <w:p w14:paraId="54CF9A7B" w14:textId="77777777" w:rsidR="001F3292" w:rsidRPr="001A2752" w:rsidRDefault="001F3292" w:rsidP="001F3292">
      <w:pPr>
        <w:tabs>
          <w:tab w:val="left" w:pos="-720"/>
          <w:tab w:val="left" w:pos="0"/>
        </w:tabs>
        <w:suppressAutoHyphens/>
        <w:ind w:left="426"/>
        <w:jc w:val="both"/>
        <w:rPr>
          <w:rFonts w:ascii="Arial" w:hAnsi="Arial" w:cs="Arial"/>
          <w:sz w:val="24"/>
          <w:szCs w:val="24"/>
        </w:rPr>
      </w:pPr>
      <w:r w:rsidRPr="001A2752">
        <w:rPr>
          <w:rFonts w:ascii="Arial" w:hAnsi="Arial" w:cs="Arial"/>
          <w:sz w:val="24"/>
          <w:szCs w:val="24"/>
        </w:rPr>
        <w:tab/>
      </w:r>
    </w:p>
    <w:p w14:paraId="3B664936" w14:textId="77777777" w:rsidR="001F3292" w:rsidRPr="001A2752" w:rsidRDefault="001F3292" w:rsidP="001F3292">
      <w:pPr>
        <w:widowControl/>
        <w:numPr>
          <w:ilvl w:val="0"/>
          <w:numId w:val="12"/>
        </w:numPr>
        <w:tabs>
          <w:tab w:val="left" w:pos="-720"/>
          <w:tab w:val="left" w:pos="0"/>
        </w:tabs>
        <w:suppressAutoHyphens/>
        <w:autoSpaceDE/>
        <w:autoSpaceDN/>
        <w:ind w:left="1843" w:hanging="418"/>
        <w:jc w:val="both"/>
        <w:rPr>
          <w:rFonts w:ascii="Arial" w:hAnsi="Arial" w:cs="Arial"/>
          <w:sz w:val="24"/>
          <w:szCs w:val="24"/>
        </w:rPr>
      </w:pPr>
      <w:r w:rsidRPr="001A2752">
        <w:rPr>
          <w:rFonts w:ascii="Arial" w:hAnsi="Arial" w:cs="Arial"/>
          <w:sz w:val="24"/>
          <w:szCs w:val="24"/>
        </w:rPr>
        <w:t>Las partes interesadas sobre el sistema de gestión de calidad,</w:t>
      </w:r>
    </w:p>
    <w:p w14:paraId="5E135F01" w14:textId="77777777" w:rsidR="001F3292" w:rsidRPr="001A2752" w:rsidRDefault="001F3292" w:rsidP="001F3292">
      <w:pPr>
        <w:widowControl/>
        <w:numPr>
          <w:ilvl w:val="0"/>
          <w:numId w:val="12"/>
        </w:numPr>
        <w:tabs>
          <w:tab w:val="left" w:pos="-720"/>
          <w:tab w:val="left" w:pos="0"/>
        </w:tabs>
        <w:suppressAutoHyphens/>
        <w:autoSpaceDE/>
        <w:autoSpaceDN/>
        <w:ind w:left="1843" w:hanging="418"/>
        <w:jc w:val="both"/>
        <w:rPr>
          <w:rFonts w:ascii="Arial" w:hAnsi="Arial" w:cs="Arial"/>
          <w:sz w:val="24"/>
          <w:szCs w:val="24"/>
        </w:rPr>
      </w:pPr>
      <w:r w:rsidRPr="001A2752">
        <w:rPr>
          <w:rFonts w:ascii="Arial" w:hAnsi="Arial" w:cs="Arial"/>
          <w:sz w:val="24"/>
          <w:szCs w:val="24"/>
        </w:rPr>
        <w:t>Los requisitos de estas partes interesadas que le puedan afectar o puedan influir sobre el sistema de gestión de la calidad.</w:t>
      </w:r>
    </w:p>
    <w:p w14:paraId="283080A8" w14:textId="77777777" w:rsidR="001F3292" w:rsidRPr="001A2752" w:rsidRDefault="001F3292" w:rsidP="001F3292">
      <w:pPr>
        <w:tabs>
          <w:tab w:val="left" w:pos="-720"/>
          <w:tab w:val="left" w:pos="0"/>
        </w:tabs>
        <w:suppressAutoHyphens/>
        <w:ind w:left="426"/>
        <w:jc w:val="both"/>
        <w:rPr>
          <w:rFonts w:ascii="Arial" w:hAnsi="Arial" w:cs="Arial"/>
          <w:sz w:val="24"/>
          <w:szCs w:val="24"/>
        </w:rPr>
      </w:pPr>
      <w:r w:rsidRPr="001A2752">
        <w:rPr>
          <w:rFonts w:ascii="Arial" w:hAnsi="Arial" w:cs="Arial"/>
          <w:sz w:val="24"/>
          <w:szCs w:val="24"/>
        </w:rPr>
        <w:tab/>
      </w:r>
    </w:p>
    <w:p w14:paraId="67C477F5" w14:textId="77777777" w:rsidR="001F3292" w:rsidRPr="001A2752" w:rsidRDefault="001F3292" w:rsidP="00CC0B06">
      <w:pPr>
        <w:tabs>
          <w:tab w:val="left" w:pos="-720"/>
          <w:tab w:val="left" w:pos="0"/>
        </w:tabs>
        <w:suppressAutoHyphens/>
        <w:jc w:val="both"/>
        <w:rPr>
          <w:rFonts w:ascii="Arial" w:hAnsi="Arial" w:cs="Arial"/>
          <w:sz w:val="24"/>
          <w:szCs w:val="24"/>
        </w:rPr>
      </w:pPr>
      <w:r w:rsidRPr="001A2752">
        <w:rPr>
          <w:rFonts w:ascii="Arial" w:hAnsi="Arial" w:cs="Arial"/>
          <w:sz w:val="24"/>
          <w:szCs w:val="24"/>
        </w:rPr>
        <w:t>La determinación de las necesidades y expectativas de partes interesadas se encuentra en el archivo “Contexto de la Organización y Evaluación de Riesgos”</w:t>
      </w:r>
    </w:p>
    <w:p w14:paraId="773AE46B" w14:textId="77777777" w:rsidR="001F3292" w:rsidRPr="001A2752" w:rsidRDefault="001F3292" w:rsidP="00CC0B06">
      <w:pPr>
        <w:tabs>
          <w:tab w:val="left" w:pos="-720"/>
          <w:tab w:val="left" w:pos="0"/>
        </w:tabs>
        <w:suppressAutoHyphens/>
        <w:jc w:val="both"/>
        <w:rPr>
          <w:rFonts w:ascii="Arial" w:hAnsi="Arial" w:cs="Arial"/>
          <w:sz w:val="24"/>
          <w:szCs w:val="24"/>
        </w:rPr>
      </w:pPr>
    </w:p>
    <w:p w14:paraId="2959C4B9" w14:textId="77777777" w:rsidR="001F3292" w:rsidRPr="001A2752" w:rsidRDefault="001F3292" w:rsidP="00CC0B06">
      <w:pPr>
        <w:tabs>
          <w:tab w:val="left" w:pos="-720"/>
          <w:tab w:val="left" w:pos="426"/>
        </w:tabs>
        <w:suppressAutoHyphens/>
        <w:jc w:val="both"/>
        <w:rPr>
          <w:rFonts w:ascii="Arial" w:hAnsi="Arial" w:cs="Arial"/>
          <w:sz w:val="24"/>
          <w:szCs w:val="24"/>
        </w:rPr>
      </w:pPr>
      <w:r w:rsidRPr="001A2752">
        <w:rPr>
          <w:rFonts w:ascii="Arial" w:hAnsi="Arial" w:cs="Arial"/>
          <w:sz w:val="24"/>
          <w:szCs w:val="24"/>
        </w:rPr>
        <w:t>Por su capacidad de cambio y variación, la Organización debe revisar, anualmente la información sobre las partes interesadas y sus requisitos.</w:t>
      </w:r>
    </w:p>
    <w:p w14:paraId="73DCBDC1" w14:textId="77777777" w:rsidR="001F3292" w:rsidRPr="001A2752" w:rsidRDefault="001F3292" w:rsidP="00CC0B06">
      <w:pPr>
        <w:tabs>
          <w:tab w:val="left" w:pos="-720"/>
          <w:tab w:val="left" w:pos="426"/>
        </w:tabs>
        <w:suppressAutoHyphens/>
        <w:jc w:val="both"/>
        <w:rPr>
          <w:rFonts w:ascii="Arial" w:hAnsi="Arial" w:cs="Arial"/>
          <w:sz w:val="24"/>
          <w:szCs w:val="24"/>
        </w:rPr>
      </w:pPr>
    </w:p>
    <w:p w14:paraId="76687911" w14:textId="77777777" w:rsidR="001F3292" w:rsidRPr="001A2752" w:rsidRDefault="001F3292" w:rsidP="00CC0B06">
      <w:pPr>
        <w:tabs>
          <w:tab w:val="left" w:pos="-720"/>
          <w:tab w:val="left" w:pos="426"/>
        </w:tabs>
        <w:suppressAutoHyphens/>
        <w:jc w:val="both"/>
        <w:rPr>
          <w:rFonts w:ascii="Arial" w:hAnsi="Arial" w:cs="Arial"/>
          <w:sz w:val="24"/>
          <w:szCs w:val="24"/>
        </w:rPr>
      </w:pPr>
      <w:r w:rsidRPr="001A2752">
        <w:rPr>
          <w:rFonts w:ascii="Arial" w:hAnsi="Arial" w:cs="Arial"/>
          <w:sz w:val="24"/>
          <w:szCs w:val="24"/>
        </w:rPr>
        <w:t>La Organización debe realizar una determinación de riesgos y oportunidades que es necesario abordar para que:</w:t>
      </w:r>
    </w:p>
    <w:p w14:paraId="20F96701" w14:textId="77777777" w:rsidR="001F3292" w:rsidRPr="001A2752" w:rsidRDefault="001F3292" w:rsidP="00CC0B06">
      <w:pPr>
        <w:tabs>
          <w:tab w:val="left" w:pos="-720"/>
          <w:tab w:val="left" w:pos="426"/>
        </w:tabs>
        <w:suppressAutoHyphens/>
        <w:jc w:val="both"/>
        <w:rPr>
          <w:rFonts w:ascii="Arial" w:hAnsi="Arial" w:cs="Arial"/>
          <w:sz w:val="24"/>
          <w:szCs w:val="24"/>
        </w:rPr>
      </w:pPr>
    </w:p>
    <w:p w14:paraId="1AF16583" w14:textId="77777777" w:rsidR="001F3292" w:rsidRPr="001A2752" w:rsidRDefault="001F3292" w:rsidP="001F3292">
      <w:pPr>
        <w:widowControl/>
        <w:numPr>
          <w:ilvl w:val="0"/>
          <w:numId w:val="14"/>
        </w:numPr>
        <w:tabs>
          <w:tab w:val="left" w:pos="-720"/>
          <w:tab w:val="left" w:pos="426"/>
        </w:tabs>
        <w:suppressAutoHyphens/>
        <w:autoSpaceDE/>
        <w:autoSpaceDN/>
        <w:ind w:left="426" w:firstLine="0"/>
        <w:jc w:val="both"/>
        <w:rPr>
          <w:rFonts w:ascii="Arial" w:hAnsi="Arial" w:cs="Arial"/>
          <w:sz w:val="24"/>
          <w:szCs w:val="24"/>
        </w:rPr>
      </w:pPr>
      <w:r w:rsidRPr="001A2752">
        <w:rPr>
          <w:rFonts w:ascii="Arial" w:hAnsi="Arial" w:cs="Arial"/>
          <w:sz w:val="24"/>
          <w:szCs w:val="24"/>
        </w:rPr>
        <w:t>Asegurar que el sistema de calidad logra los resultados previstos,</w:t>
      </w:r>
    </w:p>
    <w:p w14:paraId="39D00564" w14:textId="77777777" w:rsidR="001F3292" w:rsidRPr="001A2752" w:rsidRDefault="001F3292" w:rsidP="001F3292">
      <w:pPr>
        <w:widowControl/>
        <w:numPr>
          <w:ilvl w:val="0"/>
          <w:numId w:val="14"/>
        </w:numPr>
        <w:tabs>
          <w:tab w:val="left" w:pos="-720"/>
          <w:tab w:val="left" w:pos="426"/>
        </w:tabs>
        <w:suppressAutoHyphens/>
        <w:autoSpaceDE/>
        <w:autoSpaceDN/>
        <w:ind w:left="426" w:firstLine="0"/>
        <w:jc w:val="both"/>
        <w:rPr>
          <w:rFonts w:ascii="Arial" w:hAnsi="Arial" w:cs="Arial"/>
          <w:sz w:val="24"/>
          <w:szCs w:val="24"/>
        </w:rPr>
      </w:pPr>
      <w:r w:rsidRPr="001A2752">
        <w:rPr>
          <w:rFonts w:ascii="Arial" w:hAnsi="Arial" w:cs="Arial"/>
          <w:sz w:val="24"/>
          <w:szCs w:val="24"/>
        </w:rPr>
        <w:t>Aumenta los efectos deseables,</w:t>
      </w:r>
    </w:p>
    <w:p w14:paraId="7C6BAD02" w14:textId="77777777" w:rsidR="001F3292" w:rsidRPr="001A2752" w:rsidRDefault="001F3292" w:rsidP="001F3292">
      <w:pPr>
        <w:widowControl/>
        <w:numPr>
          <w:ilvl w:val="0"/>
          <w:numId w:val="14"/>
        </w:numPr>
        <w:tabs>
          <w:tab w:val="left" w:pos="-720"/>
          <w:tab w:val="left" w:pos="426"/>
        </w:tabs>
        <w:suppressAutoHyphens/>
        <w:autoSpaceDE/>
        <w:autoSpaceDN/>
        <w:ind w:left="426" w:firstLine="0"/>
        <w:jc w:val="both"/>
        <w:rPr>
          <w:rFonts w:ascii="Arial" w:hAnsi="Arial" w:cs="Arial"/>
          <w:sz w:val="24"/>
          <w:szCs w:val="24"/>
        </w:rPr>
      </w:pPr>
      <w:r w:rsidRPr="001A2752">
        <w:rPr>
          <w:rFonts w:ascii="Arial" w:hAnsi="Arial" w:cs="Arial"/>
          <w:sz w:val="24"/>
          <w:szCs w:val="24"/>
        </w:rPr>
        <w:t>Previene o reduce efectos no deseados,</w:t>
      </w:r>
    </w:p>
    <w:p w14:paraId="49D92435" w14:textId="77777777" w:rsidR="001F3292" w:rsidRPr="001A2752" w:rsidRDefault="001F3292" w:rsidP="001F3292">
      <w:pPr>
        <w:widowControl/>
        <w:numPr>
          <w:ilvl w:val="0"/>
          <w:numId w:val="14"/>
        </w:numPr>
        <w:tabs>
          <w:tab w:val="left" w:pos="-720"/>
          <w:tab w:val="left" w:pos="426"/>
        </w:tabs>
        <w:suppressAutoHyphens/>
        <w:autoSpaceDE/>
        <w:autoSpaceDN/>
        <w:ind w:left="426" w:firstLine="0"/>
        <w:jc w:val="both"/>
        <w:rPr>
          <w:rFonts w:ascii="Arial" w:hAnsi="Arial" w:cs="Arial"/>
          <w:sz w:val="24"/>
          <w:szCs w:val="24"/>
        </w:rPr>
      </w:pPr>
      <w:r w:rsidRPr="001A2752">
        <w:rPr>
          <w:rFonts w:ascii="Arial" w:hAnsi="Arial" w:cs="Arial"/>
          <w:sz w:val="24"/>
          <w:szCs w:val="24"/>
        </w:rPr>
        <w:t>Logra la mejora.</w:t>
      </w:r>
    </w:p>
    <w:p w14:paraId="2A4ED01C" w14:textId="77777777" w:rsidR="001F3292" w:rsidRPr="001A2752" w:rsidRDefault="001F3292" w:rsidP="001F3292">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ab/>
      </w:r>
    </w:p>
    <w:p w14:paraId="2C928742" w14:textId="77777777" w:rsidR="001F3292" w:rsidRPr="001A2752" w:rsidRDefault="001F3292" w:rsidP="00CC0B06">
      <w:pPr>
        <w:tabs>
          <w:tab w:val="left" w:pos="-720"/>
          <w:tab w:val="left" w:pos="0"/>
        </w:tabs>
        <w:suppressAutoHyphens/>
        <w:jc w:val="both"/>
        <w:rPr>
          <w:rFonts w:ascii="Arial" w:hAnsi="Arial" w:cs="Arial"/>
          <w:sz w:val="24"/>
          <w:szCs w:val="24"/>
        </w:rPr>
      </w:pPr>
      <w:r w:rsidRPr="001A2752">
        <w:rPr>
          <w:rFonts w:ascii="Arial" w:hAnsi="Arial" w:cs="Arial"/>
          <w:sz w:val="24"/>
          <w:szCs w:val="24"/>
        </w:rPr>
        <w:t>En la identificación de riesgos y oportunidades, se identifican dos tipos de riesgos y oportunidades:</w:t>
      </w:r>
    </w:p>
    <w:p w14:paraId="0C5BB497" w14:textId="77777777" w:rsidR="001F3292" w:rsidRPr="001A2752" w:rsidRDefault="001F3292" w:rsidP="001F3292">
      <w:pPr>
        <w:tabs>
          <w:tab w:val="left" w:pos="-720"/>
          <w:tab w:val="left" w:pos="426"/>
        </w:tabs>
        <w:suppressAutoHyphens/>
        <w:ind w:left="426"/>
        <w:jc w:val="both"/>
        <w:rPr>
          <w:rFonts w:ascii="Arial" w:hAnsi="Arial" w:cs="Arial"/>
          <w:sz w:val="24"/>
          <w:szCs w:val="24"/>
        </w:rPr>
      </w:pPr>
    </w:p>
    <w:p w14:paraId="352BAE84" w14:textId="77777777" w:rsidR="001F3292" w:rsidRPr="001A2752" w:rsidRDefault="001F3292" w:rsidP="001F3292">
      <w:pPr>
        <w:widowControl/>
        <w:numPr>
          <w:ilvl w:val="0"/>
          <w:numId w:val="16"/>
        </w:numPr>
        <w:tabs>
          <w:tab w:val="left" w:pos="-720"/>
          <w:tab w:val="left" w:pos="426"/>
        </w:tabs>
        <w:suppressAutoHyphens/>
        <w:autoSpaceDE/>
        <w:autoSpaceDN/>
        <w:ind w:left="426" w:firstLine="0"/>
        <w:jc w:val="both"/>
        <w:rPr>
          <w:rFonts w:ascii="Arial" w:hAnsi="Arial" w:cs="Arial"/>
          <w:sz w:val="24"/>
          <w:szCs w:val="24"/>
        </w:rPr>
      </w:pPr>
      <w:r w:rsidRPr="001A2752">
        <w:rPr>
          <w:rFonts w:ascii="Arial" w:hAnsi="Arial" w:cs="Arial"/>
          <w:sz w:val="24"/>
          <w:szCs w:val="24"/>
          <w:u w:val="single"/>
        </w:rPr>
        <w:t>Riesgos y oportunidades estratégicos</w:t>
      </w:r>
      <w:r w:rsidRPr="001A2752">
        <w:rPr>
          <w:rFonts w:ascii="Arial" w:hAnsi="Arial" w:cs="Arial"/>
          <w:sz w:val="24"/>
          <w:szCs w:val="24"/>
        </w:rPr>
        <w:t>, que han sido identificados mediante el análisis DAFO comentado anteriormente.</w:t>
      </w:r>
    </w:p>
    <w:p w14:paraId="67D2D77E" w14:textId="77777777" w:rsidR="001F3292" w:rsidRPr="001A2752" w:rsidRDefault="001F3292" w:rsidP="001F3292">
      <w:pPr>
        <w:widowControl/>
        <w:numPr>
          <w:ilvl w:val="0"/>
          <w:numId w:val="16"/>
        </w:numPr>
        <w:tabs>
          <w:tab w:val="left" w:pos="-720"/>
          <w:tab w:val="left" w:pos="426"/>
        </w:tabs>
        <w:suppressAutoHyphens/>
        <w:autoSpaceDE/>
        <w:autoSpaceDN/>
        <w:ind w:left="426" w:firstLine="0"/>
        <w:jc w:val="both"/>
        <w:rPr>
          <w:rFonts w:ascii="Arial" w:hAnsi="Arial" w:cs="Arial"/>
          <w:sz w:val="24"/>
          <w:szCs w:val="24"/>
        </w:rPr>
      </w:pPr>
      <w:r w:rsidRPr="001A2752">
        <w:rPr>
          <w:rFonts w:ascii="Arial" w:hAnsi="Arial" w:cs="Arial"/>
          <w:sz w:val="24"/>
          <w:szCs w:val="24"/>
          <w:u w:val="single"/>
        </w:rPr>
        <w:t>Riesgos y oportunidades operativos</w:t>
      </w:r>
      <w:r w:rsidRPr="001A2752">
        <w:rPr>
          <w:rFonts w:ascii="Arial" w:hAnsi="Arial" w:cs="Arial"/>
          <w:sz w:val="24"/>
          <w:szCs w:val="24"/>
        </w:rPr>
        <w:t xml:space="preserve">, derivados de la operación y de la prestación del servicio. </w:t>
      </w:r>
    </w:p>
    <w:p w14:paraId="1EA1D8F0" w14:textId="77777777" w:rsidR="001F3292" w:rsidRPr="001A2752" w:rsidRDefault="001F3292" w:rsidP="001F3292">
      <w:pPr>
        <w:tabs>
          <w:tab w:val="left" w:pos="-720"/>
          <w:tab w:val="left" w:pos="426"/>
        </w:tabs>
        <w:suppressAutoHyphens/>
        <w:ind w:left="426"/>
        <w:jc w:val="both"/>
        <w:rPr>
          <w:rFonts w:ascii="Arial" w:hAnsi="Arial" w:cs="Arial"/>
          <w:sz w:val="24"/>
          <w:szCs w:val="24"/>
        </w:rPr>
      </w:pPr>
    </w:p>
    <w:p w14:paraId="420C32B3" w14:textId="77777777" w:rsidR="001F3292" w:rsidRPr="001A2752" w:rsidRDefault="001F3292" w:rsidP="00CC0B06">
      <w:pPr>
        <w:tabs>
          <w:tab w:val="left" w:pos="-720"/>
          <w:tab w:val="left" w:pos="0"/>
        </w:tabs>
        <w:suppressAutoHyphens/>
        <w:jc w:val="both"/>
        <w:rPr>
          <w:rFonts w:ascii="Arial" w:hAnsi="Arial" w:cs="Arial"/>
          <w:sz w:val="24"/>
          <w:szCs w:val="24"/>
        </w:rPr>
      </w:pPr>
      <w:r w:rsidRPr="001A2752">
        <w:rPr>
          <w:rFonts w:ascii="Arial" w:hAnsi="Arial" w:cs="Arial"/>
          <w:sz w:val="24"/>
          <w:szCs w:val="24"/>
        </w:rPr>
        <w:t>Cuando se han determinado los riesgos y las oportunidades, la Organización debe identificar acciones para:</w:t>
      </w:r>
    </w:p>
    <w:p w14:paraId="6901C9C0" w14:textId="77777777" w:rsidR="001F3292" w:rsidRPr="001A2752" w:rsidRDefault="001F3292" w:rsidP="001F3292">
      <w:pPr>
        <w:tabs>
          <w:tab w:val="left" w:pos="-720"/>
          <w:tab w:val="left" w:pos="426"/>
        </w:tabs>
        <w:suppressAutoHyphens/>
        <w:ind w:left="426"/>
        <w:jc w:val="both"/>
        <w:rPr>
          <w:rFonts w:ascii="Arial" w:hAnsi="Arial" w:cs="Arial"/>
          <w:sz w:val="24"/>
          <w:szCs w:val="24"/>
        </w:rPr>
      </w:pPr>
    </w:p>
    <w:p w14:paraId="04A5CAF5" w14:textId="77777777" w:rsidR="001F3292" w:rsidRPr="001A2752" w:rsidRDefault="001F3292" w:rsidP="001F3292">
      <w:pPr>
        <w:widowControl/>
        <w:numPr>
          <w:ilvl w:val="0"/>
          <w:numId w:val="15"/>
        </w:numPr>
        <w:tabs>
          <w:tab w:val="left" w:pos="-720"/>
          <w:tab w:val="left" w:pos="993"/>
        </w:tabs>
        <w:suppressAutoHyphens/>
        <w:autoSpaceDE/>
        <w:autoSpaceDN/>
        <w:ind w:left="993" w:hanging="284"/>
        <w:jc w:val="both"/>
        <w:rPr>
          <w:rFonts w:ascii="Arial" w:hAnsi="Arial" w:cs="Arial"/>
          <w:sz w:val="24"/>
          <w:szCs w:val="24"/>
        </w:rPr>
      </w:pPr>
      <w:r w:rsidRPr="001A2752">
        <w:rPr>
          <w:rFonts w:ascii="Arial" w:hAnsi="Arial" w:cs="Arial"/>
          <w:sz w:val="24"/>
          <w:szCs w:val="24"/>
        </w:rPr>
        <w:t>Evitar el riesgo, renunciando a la actividad que se ve afectada por el riesgo.</w:t>
      </w:r>
    </w:p>
    <w:p w14:paraId="6767C44F" w14:textId="77777777" w:rsidR="001F3292" w:rsidRPr="001A2752" w:rsidRDefault="001F3292" w:rsidP="001F3292">
      <w:pPr>
        <w:widowControl/>
        <w:numPr>
          <w:ilvl w:val="0"/>
          <w:numId w:val="15"/>
        </w:numPr>
        <w:tabs>
          <w:tab w:val="left" w:pos="-720"/>
          <w:tab w:val="left" w:pos="993"/>
        </w:tabs>
        <w:suppressAutoHyphens/>
        <w:autoSpaceDE/>
        <w:autoSpaceDN/>
        <w:ind w:left="993" w:hanging="284"/>
        <w:jc w:val="both"/>
        <w:rPr>
          <w:rFonts w:ascii="Arial" w:hAnsi="Arial" w:cs="Arial"/>
          <w:sz w:val="24"/>
          <w:szCs w:val="24"/>
        </w:rPr>
      </w:pPr>
      <w:r w:rsidRPr="001A2752">
        <w:rPr>
          <w:rFonts w:ascii="Arial" w:hAnsi="Arial" w:cs="Arial"/>
          <w:sz w:val="24"/>
          <w:szCs w:val="24"/>
        </w:rPr>
        <w:t>Acepar el riesgo para aprovechar una oportunidad,</w:t>
      </w:r>
    </w:p>
    <w:p w14:paraId="12E30A74" w14:textId="77777777" w:rsidR="001F3292" w:rsidRPr="001A2752" w:rsidRDefault="001F3292" w:rsidP="001F3292">
      <w:pPr>
        <w:widowControl/>
        <w:numPr>
          <w:ilvl w:val="0"/>
          <w:numId w:val="15"/>
        </w:numPr>
        <w:tabs>
          <w:tab w:val="left" w:pos="-720"/>
          <w:tab w:val="left" w:pos="993"/>
        </w:tabs>
        <w:suppressAutoHyphens/>
        <w:autoSpaceDE/>
        <w:autoSpaceDN/>
        <w:ind w:left="993" w:hanging="284"/>
        <w:jc w:val="both"/>
        <w:rPr>
          <w:rFonts w:ascii="Arial" w:hAnsi="Arial" w:cs="Arial"/>
          <w:sz w:val="24"/>
          <w:szCs w:val="24"/>
        </w:rPr>
      </w:pPr>
      <w:r w:rsidRPr="001A2752">
        <w:rPr>
          <w:rFonts w:ascii="Arial" w:hAnsi="Arial" w:cs="Arial"/>
          <w:sz w:val="24"/>
          <w:szCs w:val="24"/>
        </w:rPr>
        <w:t>Eliminar la fuente que origina el riesgo, para que no se dé el efecto deseado,</w:t>
      </w:r>
    </w:p>
    <w:p w14:paraId="2B14D25E" w14:textId="77777777" w:rsidR="001F3292" w:rsidRPr="001A2752" w:rsidRDefault="001F3292" w:rsidP="001F3292">
      <w:pPr>
        <w:widowControl/>
        <w:numPr>
          <w:ilvl w:val="0"/>
          <w:numId w:val="15"/>
        </w:numPr>
        <w:tabs>
          <w:tab w:val="left" w:pos="-720"/>
          <w:tab w:val="left" w:pos="993"/>
        </w:tabs>
        <w:suppressAutoHyphens/>
        <w:autoSpaceDE/>
        <w:autoSpaceDN/>
        <w:ind w:left="993" w:hanging="284"/>
        <w:jc w:val="both"/>
        <w:rPr>
          <w:rFonts w:ascii="Arial" w:hAnsi="Arial" w:cs="Arial"/>
          <w:sz w:val="24"/>
          <w:szCs w:val="24"/>
        </w:rPr>
      </w:pPr>
      <w:r w:rsidRPr="001A2752">
        <w:rPr>
          <w:rFonts w:ascii="Arial" w:hAnsi="Arial" w:cs="Arial"/>
          <w:sz w:val="24"/>
          <w:szCs w:val="24"/>
        </w:rPr>
        <w:t>Cambiar la probabilidad de ocurrencia o las consecuencias, actuando sobre las circunstancias que dan lugar al suceso,</w:t>
      </w:r>
    </w:p>
    <w:p w14:paraId="58D72BE6" w14:textId="77777777" w:rsidR="001F3292" w:rsidRPr="001A2752" w:rsidRDefault="001F3292" w:rsidP="001F3292">
      <w:pPr>
        <w:widowControl/>
        <w:numPr>
          <w:ilvl w:val="0"/>
          <w:numId w:val="15"/>
        </w:numPr>
        <w:tabs>
          <w:tab w:val="left" w:pos="-720"/>
          <w:tab w:val="left" w:pos="993"/>
        </w:tabs>
        <w:suppressAutoHyphens/>
        <w:autoSpaceDE/>
        <w:autoSpaceDN/>
        <w:ind w:left="993" w:hanging="284"/>
        <w:jc w:val="both"/>
        <w:rPr>
          <w:rFonts w:ascii="Arial" w:hAnsi="Arial" w:cs="Arial"/>
          <w:sz w:val="24"/>
          <w:szCs w:val="24"/>
        </w:rPr>
      </w:pPr>
      <w:r w:rsidRPr="001A2752">
        <w:rPr>
          <w:rFonts w:ascii="Arial" w:hAnsi="Arial" w:cs="Arial"/>
          <w:sz w:val="24"/>
          <w:szCs w:val="24"/>
        </w:rPr>
        <w:t>Compartir el riesgo con otras partes,</w:t>
      </w:r>
    </w:p>
    <w:p w14:paraId="51BC08E5" w14:textId="77777777" w:rsidR="001F3292" w:rsidRPr="001A2752" w:rsidRDefault="001F3292" w:rsidP="001F3292">
      <w:pPr>
        <w:widowControl/>
        <w:numPr>
          <w:ilvl w:val="0"/>
          <w:numId w:val="15"/>
        </w:numPr>
        <w:tabs>
          <w:tab w:val="left" w:pos="-720"/>
          <w:tab w:val="left" w:pos="993"/>
        </w:tabs>
        <w:suppressAutoHyphens/>
        <w:autoSpaceDE/>
        <w:autoSpaceDN/>
        <w:ind w:left="993" w:hanging="284"/>
        <w:jc w:val="both"/>
        <w:rPr>
          <w:rFonts w:ascii="Arial" w:hAnsi="Arial" w:cs="Arial"/>
          <w:sz w:val="24"/>
          <w:szCs w:val="24"/>
        </w:rPr>
      </w:pPr>
      <w:r w:rsidRPr="001A2752">
        <w:rPr>
          <w:rFonts w:ascii="Arial" w:hAnsi="Arial" w:cs="Arial"/>
          <w:sz w:val="24"/>
          <w:szCs w:val="24"/>
        </w:rPr>
        <w:t>Tomar la decisión de mantener el riesgo, si se considera que no es lo suficientemente importante o que el tratamiento no es adaptado a la mejora que supondría.</w:t>
      </w:r>
    </w:p>
    <w:p w14:paraId="35AE1A13" w14:textId="77777777" w:rsidR="001F3292" w:rsidRPr="001A2752" w:rsidRDefault="001F3292" w:rsidP="001F3292">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ab/>
      </w:r>
    </w:p>
    <w:p w14:paraId="732B1F6B" w14:textId="77777777" w:rsidR="001F3292" w:rsidRPr="001A2752" w:rsidRDefault="001F3292" w:rsidP="00CC0B06">
      <w:pPr>
        <w:tabs>
          <w:tab w:val="left" w:pos="-720"/>
          <w:tab w:val="left" w:pos="0"/>
        </w:tabs>
        <w:suppressAutoHyphens/>
        <w:jc w:val="both"/>
        <w:rPr>
          <w:rFonts w:ascii="Arial" w:hAnsi="Arial" w:cs="Arial"/>
          <w:sz w:val="24"/>
          <w:szCs w:val="24"/>
        </w:rPr>
      </w:pPr>
    </w:p>
    <w:p w14:paraId="586147E0" w14:textId="77777777" w:rsidR="001F3292" w:rsidRPr="001A2752" w:rsidRDefault="001F3292" w:rsidP="00CC0B06">
      <w:pPr>
        <w:tabs>
          <w:tab w:val="left" w:pos="-720"/>
          <w:tab w:val="left" w:pos="0"/>
        </w:tabs>
        <w:suppressAutoHyphens/>
        <w:jc w:val="both"/>
        <w:rPr>
          <w:rFonts w:ascii="Arial" w:hAnsi="Arial" w:cs="Arial"/>
          <w:sz w:val="24"/>
          <w:szCs w:val="24"/>
        </w:rPr>
      </w:pPr>
      <w:r w:rsidRPr="001A2752">
        <w:rPr>
          <w:rFonts w:ascii="Arial" w:hAnsi="Arial" w:cs="Arial"/>
          <w:sz w:val="24"/>
          <w:szCs w:val="24"/>
        </w:rPr>
        <w:t>La Organización debe revisar, al menos anualmente los riesgos y oportunidades identificados y los posibles que puedan generarse, o cuando se produzca alguna modificación en los procesos, o cambie o se introduzca algún proceso nuevo.</w:t>
      </w:r>
    </w:p>
    <w:p w14:paraId="270F4DE5" w14:textId="77777777" w:rsidR="001F3292" w:rsidRPr="001A2752" w:rsidRDefault="001F3292" w:rsidP="00CC0B06">
      <w:pPr>
        <w:tabs>
          <w:tab w:val="left" w:pos="-720"/>
          <w:tab w:val="left" w:pos="0"/>
        </w:tabs>
        <w:suppressAutoHyphens/>
        <w:jc w:val="both"/>
        <w:rPr>
          <w:rFonts w:ascii="Arial" w:hAnsi="Arial" w:cs="Arial"/>
          <w:sz w:val="24"/>
          <w:szCs w:val="24"/>
        </w:rPr>
      </w:pPr>
    </w:p>
    <w:p w14:paraId="112C04CA" w14:textId="77777777" w:rsidR="001F3292" w:rsidRPr="001A2752" w:rsidRDefault="001F3292" w:rsidP="00CC0B06">
      <w:pPr>
        <w:tabs>
          <w:tab w:val="left" w:pos="-720"/>
          <w:tab w:val="left" w:pos="0"/>
          <w:tab w:val="left" w:pos="709"/>
        </w:tabs>
        <w:suppressAutoHyphens/>
        <w:jc w:val="both"/>
        <w:rPr>
          <w:rFonts w:ascii="Arial" w:hAnsi="Arial" w:cs="Arial"/>
          <w:sz w:val="24"/>
          <w:szCs w:val="24"/>
        </w:rPr>
      </w:pPr>
      <w:r w:rsidRPr="001A2752">
        <w:rPr>
          <w:rFonts w:ascii="Arial" w:hAnsi="Arial" w:cs="Arial"/>
          <w:sz w:val="24"/>
          <w:szCs w:val="24"/>
        </w:rPr>
        <w:t>Para la identificación y gestión de los riesgos operativos, a continuación, se van a definir unos criterios para la evaluación de la probabilidad y de la gravedad de su generación para así poder realizar el análisis de riegos. Estos riesgos se van a identificar para todos los procesos de la Organización, y serán registrados en el archivo “Contexto de la Organización y Evaluación de Riesgos”. Para cada uno de los riesgos se van a identificar:</w:t>
      </w:r>
    </w:p>
    <w:p w14:paraId="60C06E81" w14:textId="77777777" w:rsidR="001F3292" w:rsidRPr="001A2752" w:rsidRDefault="001F3292" w:rsidP="00CC0B06">
      <w:pPr>
        <w:tabs>
          <w:tab w:val="left" w:pos="-720"/>
          <w:tab w:val="left" w:pos="0"/>
          <w:tab w:val="left" w:pos="709"/>
        </w:tabs>
        <w:suppressAutoHyphens/>
        <w:jc w:val="both"/>
        <w:rPr>
          <w:rFonts w:ascii="Arial" w:hAnsi="Arial" w:cs="Arial"/>
          <w:sz w:val="24"/>
          <w:szCs w:val="24"/>
        </w:rPr>
      </w:pPr>
    </w:p>
    <w:p w14:paraId="515C42BF" w14:textId="77777777" w:rsidR="001F3292" w:rsidRPr="001A2752" w:rsidRDefault="001F3292" w:rsidP="001F3292">
      <w:pPr>
        <w:widowControl/>
        <w:numPr>
          <w:ilvl w:val="0"/>
          <w:numId w:val="17"/>
        </w:numPr>
        <w:tabs>
          <w:tab w:val="left" w:pos="-720"/>
          <w:tab w:val="left" w:pos="709"/>
        </w:tabs>
        <w:suppressAutoHyphens/>
        <w:autoSpaceDE/>
        <w:autoSpaceDN/>
        <w:ind w:left="1134" w:firstLine="0"/>
        <w:jc w:val="both"/>
        <w:rPr>
          <w:rFonts w:ascii="Arial" w:hAnsi="Arial" w:cs="Arial"/>
          <w:sz w:val="24"/>
          <w:szCs w:val="24"/>
        </w:rPr>
      </w:pPr>
      <w:r w:rsidRPr="001A2752">
        <w:rPr>
          <w:rFonts w:ascii="Arial" w:hAnsi="Arial" w:cs="Arial"/>
          <w:sz w:val="24"/>
          <w:szCs w:val="24"/>
        </w:rPr>
        <w:t>Proceso</w:t>
      </w:r>
    </w:p>
    <w:p w14:paraId="5B798B34" w14:textId="77777777" w:rsidR="001F3292" w:rsidRPr="001A2752" w:rsidRDefault="001F3292" w:rsidP="001F3292">
      <w:pPr>
        <w:widowControl/>
        <w:numPr>
          <w:ilvl w:val="0"/>
          <w:numId w:val="17"/>
        </w:numPr>
        <w:tabs>
          <w:tab w:val="left" w:pos="-720"/>
          <w:tab w:val="left" w:pos="709"/>
        </w:tabs>
        <w:suppressAutoHyphens/>
        <w:autoSpaceDE/>
        <w:autoSpaceDN/>
        <w:ind w:left="1134" w:firstLine="0"/>
        <w:jc w:val="both"/>
        <w:rPr>
          <w:rFonts w:ascii="Arial" w:hAnsi="Arial" w:cs="Arial"/>
          <w:sz w:val="24"/>
          <w:szCs w:val="24"/>
        </w:rPr>
      </w:pPr>
      <w:r w:rsidRPr="001A2752">
        <w:rPr>
          <w:rFonts w:ascii="Arial" w:hAnsi="Arial" w:cs="Arial"/>
          <w:sz w:val="24"/>
          <w:szCs w:val="24"/>
        </w:rPr>
        <w:t>Subproceso</w:t>
      </w:r>
    </w:p>
    <w:p w14:paraId="60DE205B" w14:textId="77777777" w:rsidR="001F3292" w:rsidRPr="001A2752" w:rsidRDefault="001F3292" w:rsidP="001F3292">
      <w:pPr>
        <w:widowControl/>
        <w:numPr>
          <w:ilvl w:val="0"/>
          <w:numId w:val="17"/>
        </w:numPr>
        <w:tabs>
          <w:tab w:val="left" w:pos="-720"/>
          <w:tab w:val="left" w:pos="709"/>
        </w:tabs>
        <w:suppressAutoHyphens/>
        <w:autoSpaceDE/>
        <w:autoSpaceDN/>
        <w:ind w:left="1134" w:firstLine="0"/>
        <w:jc w:val="both"/>
        <w:rPr>
          <w:rFonts w:ascii="Arial" w:hAnsi="Arial" w:cs="Arial"/>
          <w:sz w:val="24"/>
          <w:szCs w:val="24"/>
        </w:rPr>
      </w:pPr>
      <w:r w:rsidRPr="001A2752">
        <w:rPr>
          <w:rFonts w:ascii="Arial" w:hAnsi="Arial" w:cs="Arial"/>
          <w:sz w:val="24"/>
          <w:szCs w:val="24"/>
        </w:rPr>
        <w:t>Riesgo</w:t>
      </w:r>
    </w:p>
    <w:p w14:paraId="448C346D" w14:textId="77777777" w:rsidR="001F3292" w:rsidRPr="001A2752" w:rsidRDefault="001F3292" w:rsidP="001F3292">
      <w:pPr>
        <w:widowControl/>
        <w:numPr>
          <w:ilvl w:val="0"/>
          <w:numId w:val="17"/>
        </w:numPr>
        <w:tabs>
          <w:tab w:val="left" w:pos="-720"/>
          <w:tab w:val="left" w:pos="709"/>
        </w:tabs>
        <w:suppressAutoHyphens/>
        <w:autoSpaceDE/>
        <w:autoSpaceDN/>
        <w:ind w:left="1134" w:firstLine="0"/>
        <w:jc w:val="both"/>
        <w:rPr>
          <w:rFonts w:ascii="Arial" w:hAnsi="Arial" w:cs="Arial"/>
          <w:sz w:val="24"/>
          <w:szCs w:val="24"/>
        </w:rPr>
      </w:pPr>
      <w:r w:rsidRPr="001A2752">
        <w:rPr>
          <w:rFonts w:ascii="Arial" w:hAnsi="Arial" w:cs="Arial"/>
          <w:sz w:val="24"/>
          <w:szCs w:val="24"/>
        </w:rPr>
        <w:t>Causa</w:t>
      </w:r>
    </w:p>
    <w:p w14:paraId="51C40C9E" w14:textId="77777777" w:rsidR="001F3292" w:rsidRPr="001A2752" w:rsidRDefault="001F3292" w:rsidP="001F3292">
      <w:pPr>
        <w:widowControl/>
        <w:numPr>
          <w:ilvl w:val="0"/>
          <w:numId w:val="17"/>
        </w:numPr>
        <w:tabs>
          <w:tab w:val="left" w:pos="-720"/>
          <w:tab w:val="left" w:pos="709"/>
        </w:tabs>
        <w:suppressAutoHyphens/>
        <w:autoSpaceDE/>
        <w:autoSpaceDN/>
        <w:ind w:left="1134" w:firstLine="0"/>
        <w:jc w:val="both"/>
        <w:rPr>
          <w:rFonts w:ascii="Arial" w:hAnsi="Arial" w:cs="Arial"/>
          <w:sz w:val="24"/>
          <w:szCs w:val="24"/>
        </w:rPr>
      </w:pPr>
      <w:r w:rsidRPr="001A2752">
        <w:rPr>
          <w:rFonts w:ascii="Arial" w:hAnsi="Arial" w:cs="Arial"/>
          <w:sz w:val="24"/>
          <w:szCs w:val="24"/>
        </w:rPr>
        <w:t>Fallo</w:t>
      </w:r>
    </w:p>
    <w:p w14:paraId="6924ED20" w14:textId="77777777" w:rsidR="001F3292" w:rsidRPr="001A2752" w:rsidRDefault="001F3292" w:rsidP="001F3292">
      <w:pPr>
        <w:widowControl/>
        <w:numPr>
          <w:ilvl w:val="0"/>
          <w:numId w:val="17"/>
        </w:numPr>
        <w:tabs>
          <w:tab w:val="left" w:pos="-720"/>
          <w:tab w:val="left" w:pos="709"/>
        </w:tabs>
        <w:suppressAutoHyphens/>
        <w:autoSpaceDE/>
        <w:autoSpaceDN/>
        <w:ind w:left="1134" w:firstLine="0"/>
        <w:jc w:val="both"/>
        <w:rPr>
          <w:rFonts w:ascii="Arial" w:hAnsi="Arial" w:cs="Arial"/>
          <w:sz w:val="24"/>
          <w:szCs w:val="24"/>
        </w:rPr>
      </w:pPr>
      <w:r w:rsidRPr="001A2752">
        <w:rPr>
          <w:rFonts w:ascii="Arial" w:hAnsi="Arial" w:cs="Arial"/>
          <w:sz w:val="24"/>
          <w:szCs w:val="24"/>
        </w:rPr>
        <w:t>Probabilidad</w:t>
      </w:r>
    </w:p>
    <w:p w14:paraId="48A9DBC3" w14:textId="77777777" w:rsidR="001F3292" w:rsidRPr="001A2752" w:rsidRDefault="001F3292" w:rsidP="001F3292">
      <w:pPr>
        <w:widowControl/>
        <w:numPr>
          <w:ilvl w:val="0"/>
          <w:numId w:val="17"/>
        </w:numPr>
        <w:tabs>
          <w:tab w:val="left" w:pos="-720"/>
          <w:tab w:val="left" w:pos="709"/>
        </w:tabs>
        <w:suppressAutoHyphens/>
        <w:autoSpaceDE/>
        <w:autoSpaceDN/>
        <w:ind w:left="1134" w:firstLine="0"/>
        <w:jc w:val="both"/>
        <w:rPr>
          <w:rFonts w:ascii="Arial" w:hAnsi="Arial" w:cs="Arial"/>
          <w:sz w:val="24"/>
          <w:szCs w:val="24"/>
        </w:rPr>
      </w:pPr>
      <w:r w:rsidRPr="001A2752">
        <w:rPr>
          <w:rFonts w:ascii="Arial" w:hAnsi="Arial" w:cs="Arial"/>
          <w:sz w:val="24"/>
          <w:szCs w:val="24"/>
        </w:rPr>
        <w:lastRenderedPageBreak/>
        <w:t>Gravedad</w:t>
      </w:r>
    </w:p>
    <w:p w14:paraId="37609A56" w14:textId="77777777" w:rsidR="001F3292" w:rsidRPr="001A2752" w:rsidRDefault="001F3292" w:rsidP="001F3292">
      <w:pPr>
        <w:widowControl/>
        <w:numPr>
          <w:ilvl w:val="0"/>
          <w:numId w:val="17"/>
        </w:numPr>
        <w:tabs>
          <w:tab w:val="left" w:pos="-720"/>
          <w:tab w:val="left" w:pos="709"/>
        </w:tabs>
        <w:suppressAutoHyphens/>
        <w:autoSpaceDE/>
        <w:autoSpaceDN/>
        <w:ind w:left="1134" w:firstLine="0"/>
        <w:jc w:val="both"/>
        <w:rPr>
          <w:rFonts w:ascii="Arial" w:hAnsi="Arial" w:cs="Arial"/>
          <w:sz w:val="24"/>
          <w:szCs w:val="24"/>
        </w:rPr>
      </w:pPr>
      <w:r w:rsidRPr="001A2752">
        <w:rPr>
          <w:rFonts w:ascii="Arial" w:hAnsi="Arial" w:cs="Arial"/>
          <w:sz w:val="24"/>
          <w:szCs w:val="24"/>
        </w:rPr>
        <w:t>Índice de criticidad o nivel de riesgo</w:t>
      </w:r>
    </w:p>
    <w:p w14:paraId="100DAE8F" w14:textId="77777777" w:rsidR="001F3292" w:rsidRPr="001A2752" w:rsidRDefault="001F3292" w:rsidP="001F3292">
      <w:pPr>
        <w:widowControl/>
        <w:numPr>
          <w:ilvl w:val="0"/>
          <w:numId w:val="17"/>
        </w:numPr>
        <w:tabs>
          <w:tab w:val="left" w:pos="-720"/>
          <w:tab w:val="left" w:pos="709"/>
        </w:tabs>
        <w:suppressAutoHyphens/>
        <w:autoSpaceDE/>
        <w:autoSpaceDN/>
        <w:ind w:left="1134" w:firstLine="0"/>
        <w:jc w:val="both"/>
        <w:rPr>
          <w:rFonts w:ascii="Arial" w:hAnsi="Arial" w:cs="Arial"/>
          <w:sz w:val="24"/>
          <w:szCs w:val="24"/>
        </w:rPr>
      </w:pPr>
      <w:r w:rsidRPr="001A2752">
        <w:rPr>
          <w:rFonts w:ascii="Arial" w:hAnsi="Arial" w:cs="Arial"/>
          <w:sz w:val="24"/>
          <w:szCs w:val="24"/>
        </w:rPr>
        <w:t>Medidas</w:t>
      </w:r>
    </w:p>
    <w:p w14:paraId="77EE6B34" w14:textId="77777777" w:rsidR="001F3292" w:rsidRPr="001A2752" w:rsidRDefault="001F3292" w:rsidP="001F3292">
      <w:pPr>
        <w:widowControl/>
        <w:numPr>
          <w:ilvl w:val="0"/>
          <w:numId w:val="17"/>
        </w:numPr>
        <w:tabs>
          <w:tab w:val="left" w:pos="-720"/>
          <w:tab w:val="left" w:pos="709"/>
        </w:tabs>
        <w:suppressAutoHyphens/>
        <w:autoSpaceDE/>
        <w:autoSpaceDN/>
        <w:ind w:left="1134" w:firstLine="0"/>
        <w:jc w:val="both"/>
        <w:rPr>
          <w:rFonts w:ascii="Arial" w:hAnsi="Arial" w:cs="Arial"/>
          <w:sz w:val="24"/>
          <w:szCs w:val="24"/>
        </w:rPr>
      </w:pPr>
      <w:r w:rsidRPr="001A2752">
        <w:rPr>
          <w:rFonts w:ascii="Arial" w:hAnsi="Arial" w:cs="Arial"/>
          <w:sz w:val="24"/>
          <w:szCs w:val="24"/>
        </w:rPr>
        <w:t>Cualquier información adicional que se considere necesarias.</w:t>
      </w:r>
    </w:p>
    <w:p w14:paraId="1093A021" w14:textId="77777777" w:rsidR="001F3292" w:rsidRPr="001A2752" w:rsidRDefault="001F3292" w:rsidP="001F3292">
      <w:pPr>
        <w:tabs>
          <w:tab w:val="left" w:pos="-720"/>
          <w:tab w:val="left" w:pos="426"/>
          <w:tab w:val="left" w:pos="709"/>
        </w:tabs>
        <w:suppressAutoHyphens/>
        <w:ind w:left="426"/>
        <w:jc w:val="both"/>
        <w:rPr>
          <w:rFonts w:ascii="Arial" w:hAnsi="Arial" w:cs="Arial"/>
          <w:sz w:val="24"/>
          <w:szCs w:val="24"/>
        </w:rPr>
      </w:pPr>
    </w:p>
    <w:p w14:paraId="0A72DDBF" w14:textId="77777777" w:rsidR="001F3292" w:rsidRPr="001A2752" w:rsidRDefault="001F3292" w:rsidP="00CC0B06">
      <w:pPr>
        <w:tabs>
          <w:tab w:val="left" w:pos="-720"/>
          <w:tab w:val="left" w:pos="0"/>
          <w:tab w:val="left" w:pos="142"/>
          <w:tab w:val="left" w:pos="709"/>
        </w:tabs>
        <w:suppressAutoHyphens/>
        <w:jc w:val="both"/>
        <w:rPr>
          <w:rFonts w:ascii="Arial" w:hAnsi="Arial" w:cs="Arial"/>
          <w:sz w:val="24"/>
          <w:szCs w:val="24"/>
        </w:rPr>
      </w:pPr>
      <w:r w:rsidRPr="001A2752">
        <w:rPr>
          <w:rFonts w:ascii="Arial" w:hAnsi="Arial" w:cs="Arial"/>
          <w:sz w:val="24"/>
          <w:szCs w:val="24"/>
        </w:rPr>
        <w:t>Para la identificación y evaluación de los riesgos, se han de definir los criterios de probabilidad y gravedad de cada uno de ellos. Para la definición de la probabilidad de ocurrencia del riesgo, se han definido los siguientes criterios:</w:t>
      </w:r>
    </w:p>
    <w:p w14:paraId="73B18DFF" w14:textId="77777777" w:rsidR="001F3292" w:rsidRPr="001A2752" w:rsidRDefault="001F3292" w:rsidP="001F3292">
      <w:pPr>
        <w:tabs>
          <w:tab w:val="left" w:pos="-720"/>
          <w:tab w:val="left" w:pos="426"/>
          <w:tab w:val="left" w:pos="709"/>
        </w:tabs>
        <w:suppressAutoHyphens/>
        <w:ind w:left="426"/>
        <w:jc w:val="both"/>
        <w:rPr>
          <w:rFonts w:ascii="Arial" w:hAnsi="Arial" w:cs="Arial"/>
          <w:sz w:val="24"/>
          <w:szCs w:val="24"/>
        </w:rPr>
      </w:pPr>
    </w:p>
    <w:p w14:paraId="7DA176E1" w14:textId="77777777" w:rsidR="001F3292" w:rsidRPr="001A2752" w:rsidRDefault="001F3292" w:rsidP="001F3292">
      <w:pPr>
        <w:widowControl/>
        <w:numPr>
          <w:ilvl w:val="0"/>
          <w:numId w:val="18"/>
        </w:numPr>
        <w:tabs>
          <w:tab w:val="left" w:pos="-720"/>
          <w:tab w:val="left" w:pos="709"/>
          <w:tab w:val="left" w:pos="851"/>
        </w:tabs>
        <w:suppressAutoHyphens/>
        <w:autoSpaceDE/>
        <w:autoSpaceDN/>
        <w:ind w:left="426" w:firstLine="425"/>
        <w:jc w:val="both"/>
        <w:rPr>
          <w:rFonts w:ascii="Arial" w:hAnsi="Arial" w:cs="Arial"/>
          <w:sz w:val="24"/>
          <w:szCs w:val="24"/>
        </w:rPr>
      </w:pPr>
      <w:r w:rsidRPr="001A2752">
        <w:rPr>
          <w:rFonts w:ascii="Arial" w:hAnsi="Arial" w:cs="Arial"/>
          <w:sz w:val="24"/>
          <w:szCs w:val="24"/>
        </w:rPr>
        <w:t>Baja: Se ha producido el riesgo de 1 a 3 veces.</w:t>
      </w:r>
    </w:p>
    <w:p w14:paraId="365A90B2" w14:textId="77777777" w:rsidR="001F3292" w:rsidRPr="001A2752" w:rsidRDefault="001F3292" w:rsidP="001F3292">
      <w:pPr>
        <w:widowControl/>
        <w:numPr>
          <w:ilvl w:val="0"/>
          <w:numId w:val="18"/>
        </w:numPr>
        <w:tabs>
          <w:tab w:val="left" w:pos="-720"/>
          <w:tab w:val="left" w:pos="709"/>
          <w:tab w:val="left" w:pos="851"/>
        </w:tabs>
        <w:suppressAutoHyphens/>
        <w:autoSpaceDE/>
        <w:autoSpaceDN/>
        <w:ind w:left="426" w:firstLine="425"/>
        <w:jc w:val="both"/>
        <w:rPr>
          <w:rFonts w:ascii="Arial" w:hAnsi="Arial" w:cs="Arial"/>
          <w:sz w:val="24"/>
          <w:szCs w:val="24"/>
        </w:rPr>
      </w:pPr>
      <w:r w:rsidRPr="001A2752">
        <w:rPr>
          <w:rFonts w:ascii="Arial" w:hAnsi="Arial" w:cs="Arial"/>
          <w:sz w:val="24"/>
          <w:szCs w:val="24"/>
        </w:rPr>
        <w:t>Media: Se ha producido el riesgo de 3 a 5 veces.</w:t>
      </w:r>
    </w:p>
    <w:p w14:paraId="4B6DD95A" w14:textId="77777777" w:rsidR="001F3292" w:rsidRPr="001A2752" w:rsidRDefault="001F3292" w:rsidP="001F3292">
      <w:pPr>
        <w:widowControl/>
        <w:numPr>
          <w:ilvl w:val="0"/>
          <w:numId w:val="18"/>
        </w:numPr>
        <w:tabs>
          <w:tab w:val="left" w:pos="-720"/>
          <w:tab w:val="left" w:pos="709"/>
          <w:tab w:val="left" w:pos="851"/>
        </w:tabs>
        <w:suppressAutoHyphens/>
        <w:autoSpaceDE/>
        <w:autoSpaceDN/>
        <w:ind w:left="426" w:firstLine="425"/>
        <w:jc w:val="both"/>
        <w:rPr>
          <w:rFonts w:ascii="Arial" w:hAnsi="Arial" w:cs="Arial"/>
          <w:sz w:val="24"/>
          <w:szCs w:val="24"/>
        </w:rPr>
      </w:pPr>
      <w:r w:rsidRPr="001A2752">
        <w:rPr>
          <w:rFonts w:ascii="Arial" w:hAnsi="Arial" w:cs="Arial"/>
          <w:sz w:val="24"/>
          <w:szCs w:val="24"/>
        </w:rPr>
        <w:t>Alta: Se ha producido el riesgo más de 5 veces.</w:t>
      </w:r>
    </w:p>
    <w:p w14:paraId="50381F9F" w14:textId="77777777" w:rsidR="001F3292" w:rsidRPr="001A2752" w:rsidRDefault="001F3292" w:rsidP="001F3292">
      <w:pPr>
        <w:tabs>
          <w:tab w:val="left" w:pos="-720"/>
          <w:tab w:val="left" w:pos="709"/>
          <w:tab w:val="left" w:pos="851"/>
        </w:tabs>
        <w:suppressAutoHyphens/>
        <w:ind w:left="426" w:firstLine="425"/>
        <w:jc w:val="both"/>
        <w:rPr>
          <w:rFonts w:ascii="Arial" w:hAnsi="Arial" w:cs="Arial"/>
          <w:sz w:val="24"/>
          <w:szCs w:val="24"/>
        </w:rPr>
      </w:pPr>
      <w:r w:rsidRPr="001A2752">
        <w:rPr>
          <w:rFonts w:ascii="Arial" w:hAnsi="Arial" w:cs="Arial"/>
          <w:sz w:val="24"/>
          <w:szCs w:val="24"/>
        </w:rPr>
        <w:tab/>
      </w:r>
    </w:p>
    <w:p w14:paraId="1421ED02" w14:textId="77777777" w:rsidR="001F3292" w:rsidRPr="001A2752" w:rsidRDefault="001F3292" w:rsidP="00CC0B06">
      <w:pPr>
        <w:tabs>
          <w:tab w:val="left" w:pos="-720"/>
          <w:tab w:val="left" w:pos="0"/>
          <w:tab w:val="left" w:pos="709"/>
        </w:tabs>
        <w:suppressAutoHyphens/>
        <w:jc w:val="both"/>
        <w:rPr>
          <w:rFonts w:ascii="Arial" w:hAnsi="Arial" w:cs="Arial"/>
          <w:sz w:val="24"/>
          <w:szCs w:val="24"/>
        </w:rPr>
      </w:pPr>
      <w:r w:rsidRPr="001A2752">
        <w:rPr>
          <w:rFonts w:ascii="Arial" w:hAnsi="Arial" w:cs="Arial"/>
          <w:sz w:val="24"/>
          <w:szCs w:val="24"/>
        </w:rPr>
        <w:t>Para la definición de los criterios de gravedad, se definen:</w:t>
      </w:r>
    </w:p>
    <w:p w14:paraId="748E1BD2" w14:textId="77777777" w:rsidR="001F3292" w:rsidRPr="001A2752" w:rsidRDefault="001F3292" w:rsidP="001F3292">
      <w:pPr>
        <w:tabs>
          <w:tab w:val="left" w:pos="-720"/>
          <w:tab w:val="left" w:pos="426"/>
          <w:tab w:val="left" w:pos="709"/>
        </w:tabs>
        <w:suppressAutoHyphens/>
        <w:ind w:left="426"/>
        <w:jc w:val="center"/>
        <w:rPr>
          <w:rFonts w:ascii="Arial" w:hAnsi="Arial" w:cs="Arial"/>
          <w:sz w:val="24"/>
          <w:szCs w:val="24"/>
        </w:rPr>
      </w:pPr>
    </w:p>
    <w:p w14:paraId="0ACE4D0A" w14:textId="77777777" w:rsidR="001F3292" w:rsidRPr="001A2752" w:rsidRDefault="001F3292" w:rsidP="001F3292">
      <w:pPr>
        <w:widowControl/>
        <w:numPr>
          <w:ilvl w:val="0"/>
          <w:numId w:val="19"/>
        </w:numPr>
        <w:tabs>
          <w:tab w:val="left" w:pos="-720"/>
          <w:tab w:val="left" w:pos="426"/>
          <w:tab w:val="left" w:pos="709"/>
        </w:tabs>
        <w:suppressAutoHyphens/>
        <w:autoSpaceDE/>
        <w:autoSpaceDN/>
        <w:ind w:left="426" w:firstLine="425"/>
        <w:jc w:val="both"/>
        <w:rPr>
          <w:rFonts w:ascii="Arial" w:hAnsi="Arial" w:cs="Arial"/>
          <w:sz w:val="24"/>
          <w:szCs w:val="24"/>
        </w:rPr>
      </w:pPr>
      <w:r w:rsidRPr="001A2752">
        <w:rPr>
          <w:rFonts w:ascii="Arial" w:hAnsi="Arial" w:cs="Arial"/>
          <w:sz w:val="24"/>
          <w:szCs w:val="24"/>
        </w:rPr>
        <w:t>Baja: No se ve afectado el servicio.</w:t>
      </w:r>
    </w:p>
    <w:p w14:paraId="276E34F4" w14:textId="77777777" w:rsidR="001F3292" w:rsidRPr="001A2752" w:rsidRDefault="001F3292" w:rsidP="001F3292">
      <w:pPr>
        <w:widowControl/>
        <w:numPr>
          <w:ilvl w:val="0"/>
          <w:numId w:val="19"/>
        </w:numPr>
        <w:tabs>
          <w:tab w:val="left" w:pos="-720"/>
          <w:tab w:val="left" w:pos="426"/>
          <w:tab w:val="left" w:pos="709"/>
        </w:tabs>
        <w:suppressAutoHyphens/>
        <w:autoSpaceDE/>
        <w:autoSpaceDN/>
        <w:ind w:left="426" w:firstLine="425"/>
        <w:jc w:val="both"/>
        <w:rPr>
          <w:rFonts w:ascii="Arial" w:hAnsi="Arial" w:cs="Arial"/>
          <w:sz w:val="24"/>
          <w:szCs w:val="24"/>
        </w:rPr>
      </w:pPr>
      <w:r w:rsidRPr="001A2752">
        <w:rPr>
          <w:rFonts w:ascii="Arial" w:hAnsi="Arial" w:cs="Arial"/>
          <w:sz w:val="24"/>
          <w:szCs w:val="24"/>
        </w:rPr>
        <w:t>Media: El servicio se ha visto afectado, pero no ha afectado al cliente.</w:t>
      </w:r>
    </w:p>
    <w:p w14:paraId="49F23095" w14:textId="77777777" w:rsidR="001F3292" w:rsidRPr="001A2752" w:rsidRDefault="001F3292" w:rsidP="001F3292">
      <w:pPr>
        <w:widowControl/>
        <w:numPr>
          <w:ilvl w:val="0"/>
          <w:numId w:val="19"/>
        </w:numPr>
        <w:tabs>
          <w:tab w:val="left" w:pos="-720"/>
          <w:tab w:val="left" w:pos="426"/>
          <w:tab w:val="left" w:pos="709"/>
        </w:tabs>
        <w:suppressAutoHyphens/>
        <w:autoSpaceDE/>
        <w:autoSpaceDN/>
        <w:ind w:left="426" w:firstLine="425"/>
        <w:jc w:val="both"/>
        <w:rPr>
          <w:rFonts w:ascii="Arial" w:hAnsi="Arial" w:cs="Arial"/>
          <w:sz w:val="24"/>
          <w:szCs w:val="24"/>
        </w:rPr>
      </w:pPr>
      <w:r w:rsidRPr="001A2752">
        <w:rPr>
          <w:rFonts w:ascii="Arial" w:hAnsi="Arial" w:cs="Arial"/>
          <w:sz w:val="24"/>
          <w:szCs w:val="24"/>
        </w:rPr>
        <w:t>Alta: Se ve afectado el servicio y llega a afectar al cliente.</w:t>
      </w:r>
    </w:p>
    <w:p w14:paraId="6B3EA9F4" w14:textId="77777777" w:rsidR="001F3292" w:rsidRPr="001A2752" w:rsidRDefault="001F3292" w:rsidP="001F3292">
      <w:pPr>
        <w:tabs>
          <w:tab w:val="left" w:pos="-720"/>
          <w:tab w:val="left" w:pos="426"/>
          <w:tab w:val="left" w:pos="709"/>
        </w:tabs>
        <w:suppressAutoHyphens/>
        <w:ind w:left="426"/>
        <w:jc w:val="both"/>
        <w:rPr>
          <w:rFonts w:ascii="Arial" w:hAnsi="Arial" w:cs="Arial"/>
          <w:sz w:val="24"/>
          <w:szCs w:val="24"/>
        </w:rPr>
      </w:pPr>
    </w:p>
    <w:p w14:paraId="5E0AF012" w14:textId="77777777" w:rsidR="001F3292" w:rsidRPr="001A2752" w:rsidRDefault="001F3292" w:rsidP="00CC0B06">
      <w:pPr>
        <w:tabs>
          <w:tab w:val="left" w:pos="-720"/>
          <w:tab w:val="left" w:pos="426"/>
          <w:tab w:val="left" w:pos="709"/>
        </w:tabs>
        <w:suppressAutoHyphens/>
        <w:jc w:val="both"/>
        <w:rPr>
          <w:rFonts w:ascii="Arial" w:hAnsi="Arial" w:cs="Arial"/>
          <w:sz w:val="24"/>
          <w:szCs w:val="24"/>
        </w:rPr>
      </w:pPr>
      <w:r w:rsidRPr="001A2752">
        <w:rPr>
          <w:rFonts w:ascii="Arial" w:hAnsi="Arial" w:cs="Arial"/>
          <w:sz w:val="24"/>
          <w:szCs w:val="24"/>
        </w:rPr>
        <w:t>En función de estos dos parámetros, que se identificarán para cada riesgo determinado, se determina, mediante la combinación de ambos, el Índice de Criticidad del riesgo, sobre el cual, en función de la gravedad, se deben establecer una serie de actuaciones sobre él:</w:t>
      </w:r>
    </w:p>
    <w:p w14:paraId="64A8DB3F" w14:textId="77777777" w:rsidR="001F3292" w:rsidRPr="001A2752" w:rsidRDefault="001F3292" w:rsidP="001F3292">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ab/>
      </w:r>
    </w:p>
    <w:p w14:paraId="3CEFF1A1" w14:textId="77777777" w:rsidR="001F3292" w:rsidRPr="001A2752" w:rsidRDefault="001F3292" w:rsidP="001F3292">
      <w:pPr>
        <w:tabs>
          <w:tab w:val="left" w:pos="-720"/>
          <w:tab w:val="left" w:pos="426"/>
        </w:tabs>
        <w:suppressAutoHyphens/>
        <w:ind w:left="426"/>
        <w:jc w:val="both"/>
        <w:rPr>
          <w:rFonts w:ascii="Arial" w:hAnsi="Arial" w:cs="Arial"/>
          <w:sz w:val="24"/>
          <w:szCs w:val="24"/>
        </w:rPr>
      </w:pPr>
    </w:p>
    <w:tbl>
      <w:tblPr>
        <w:tblW w:w="0" w:type="auto"/>
        <w:tblInd w:w="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405"/>
        <w:gridCol w:w="1384"/>
        <w:gridCol w:w="1384"/>
        <w:gridCol w:w="1763"/>
      </w:tblGrid>
      <w:tr w:rsidR="001F3292" w:rsidRPr="001A2752" w14:paraId="315BBCEB" w14:textId="77777777" w:rsidTr="008F2451">
        <w:tc>
          <w:tcPr>
            <w:tcW w:w="3148" w:type="dxa"/>
            <w:gridSpan w:val="2"/>
            <w:vMerge w:val="restart"/>
            <w:shd w:val="clear" w:color="auto" w:fill="auto"/>
          </w:tcPr>
          <w:p w14:paraId="5C157CFC" w14:textId="77777777" w:rsidR="001F3292" w:rsidRPr="001A2752" w:rsidRDefault="001F3292" w:rsidP="008F2451">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Magnitud de riesgo (IC)</w:t>
            </w:r>
          </w:p>
        </w:tc>
        <w:tc>
          <w:tcPr>
            <w:tcW w:w="4805" w:type="dxa"/>
            <w:gridSpan w:val="3"/>
            <w:shd w:val="clear" w:color="auto" w:fill="auto"/>
          </w:tcPr>
          <w:p w14:paraId="3F68C509" w14:textId="77777777" w:rsidR="001F3292" w:rsidRPr="001A2752" w:rsidRDefault="001F3292" w:rsidP="008F2451">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Gravedad</w:t>
            </w:r>
          </w:p>
        </w:tc>
      </w:tr>
      <w:tr w:rsidR="001F3292" w:rsidRPr="001A2752" w14:paraId="3403FBE9" w14:textId="77777777" w:rsidTr="008F2451">
        <w:tc>
          <w:tcPr>
            <w:tcW w:w="3148" w:type="dxa"/>
            <w:gridSpan w:val="2"/>
            <w:vMerge/>
            <w:shd w:val="clear" w:color="auto" w:fill="auto"/>
          </w:tcPr>
          <w:p w14:paraId="276B4443" w14:textId="77777777" w:rsidR="001F3292" w:rsidRPr="001A2752" w:rsidRDefault="001F3292" w:rsidP="008F2451">
            <w:pPr>
              <w:tabs>
                <w:tab w:val="left" w:pos="-720"/>
                <w:tab w:val="left" w:pos="426"/>
              </w:tabs>
              <w:suppressAutoHyphens/>
              <w:ind w:left="426"/>
              <w:jc w:val="both"/>
              <w:rPr>
                <w:rFonts w:ascii="Arial" w:hAnsi="Arial" w:cs="Arial"/>
                <w:sz w:val="24"/>
                <w:szCs w:val="24"/>
              </w:rPr>
            </w:pPr>
          </w:p>
        </w:tc>
        <w:tc>
          <w:tcPr>
            <w:tcW w:w="1601" w:type="dxa"/>
            <w:shd w:val="clear" w:color="auto" w:fill="auto"/>
          </w:tcPr>
          <w:p w14:paraId="59267D5A" w14:textId="77777777" w:rsidR="001F3292" w:rsidRPr="001A2752" w:rsidRDefault="001F3292" w:rsidP="008F2451">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Baja</w:t>
            </w:r>
          </w:p>
        </w:tc>
        <w:tc>
          <w:tcPr>
            <w:tcW w:w="1602" w:type="dxa"/>
            <w:shd w:val="clear" w:color="auto" w:fill="auto"/>
          </w:tcPr>
          <w:p w14:paraId="34A3DCAF" w14:textId="77777777" w:rsidR="001F3292" w:rsidRPr="001A2752" w:rsidRDefault="001F3292" w:rsidP="008F2451">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Media</w:t>
            </w:r>
          </w:p>
        </w:tc>
        <w:tc>
          <w:tcPr>
            <w:tcW w:w="1602" w:type="dxa"/>
            <w:shd w:val="clear" w:color="auto" w:fill="auto"/>
          </w:tcPr>
          <w:p w14:paraId="0D55EA23" w14:textId="77777777" w:rsidR="001F3292" w:rsidRPr="001A2752" w:rsidRDefault="001F3292" w:rsidP="008F2451">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Alta</w:t>
            </w:r>
          </w:p>
        </w:tc>
      </w:tr>
      <w:tr w:rsidR="001F3292" w:rsidRPr="001A2752" w14:paraId="656C00F0" w14:textId="77777777" w:rsidTr="008F2451">
        <w:tc>
          <w:tcPr>
            <w:tcW w:w="1474" w:type="dxa"/>
            <w:vMerge w:val="restart"/>
            <w:shd w:val="clear" w:color="auto" w:fill="auto"/>
          </w:tcPr>
          <w:p w14:paraId="17E3E028" w14:textId="77777777" w:rsidR="001F3292" w:rsidRPr="001A2752" w:rsidRDefault="001F3292" w:rsidP="008F2451">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Probabilidad</w:t>
            </w:r>
          </w:p>
        </w:tc>
        <w:tc>
          <w:tcPr>
            <w:tcW w:w="1674" w:type="dxa"/>
            <w:shd w:val="clear" w:color="auto" w:fill="auto"/>
          </w:tcPr>
          <w:p w14:paraId="1C1B0F16" w14:textId="77777777" w:rsidR="001F3292" w:rsidRPr="001A2752" w:rsidRDefault="001F3292" w:rsidP="008F2451">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Baja</w:t>
            </w:r>
          </w:p>
        </w:tc>
        <w:tc>
          <w:tcPr>
            <w:tcW w:w="1601" w:type="dxa"/>
            <w:shd w:val="clear" w:color="auto" w:fill="E2EFD9"/>
          </w:tcPr>
          <w:p w14:paraId="551E8D71" w14:textId="77777777" w:rsidR="001F3292" w:rsidRPr="001A2752" w:rsidRDefault="001F3292" w:rsidP="008F2451">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Muy Bajo</w:t>
            </w:r>
          </w:p>
        </w:tc>
        <w:tc>
          <w:tcPr>
            <w:tcW w:w="1602" w:type="dxa"/>
            <w:shd w:val="clear" w:color="auto" w:fill="C5E0B3"/>
          </w:tcPr>
          <w:p w14:paraId="102508B6" w14:textId="77777777" w:rsidR="001F3292" w:rsidRPr="001A2752" w:rsidRDefault="001F3292" w:rsidP="008F2451">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Bajo</w:t>
            </w:r>
          </w:p>
        </w:tc>
        <w:tc>
          <w:tcPr>
            <w:tcW w:w="1602" w:type="dxa"/>
            <w:shd w:val="clear" w:color="auto" w:fill="FFD966"/>
          </w:tcPr>
          <w:p w14:paraId="77CBEDBA" w14:textId="77777777" w:rsidR="001F3292" w:rsidRPr="001A2752" w:rsidRDefault="001F3292" w:rsidP="008F2451">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Medio</w:t>
            </w:r>
          </w:p>
        </w:tc>
      </w:tr>
      <w:tr w:rsidR="001F3292" w:rsidRPr="001A2752" w14:paraId="42CBA4D3" w14:textId="77777777" w:rsidTr="008F2451">
        <w:tc>
          <w:tcPr>
            <w:tcW w:w="1474" w:type="dxa"/>
            <w:vMerge/>
            <w:shd w:val="clear" w:color="auto" w:fill="auto"/>
          </w:tcPr>
          <w:p w14:paraId="7B6CE780" w14:textId="77777777" w:rsidR="001F3292" w:rsidRPr="001A2752" w:rsidRDefault="001F3292" w:rsidP="008F2451">
            <w:pPr>
              <w:tabs>
                <w:tab w:val="left" w:pos="-720"/>
                <w:tab w:val="left" w:pos="426"/>
              </w:tabs>
              <w:suppressAutoHyphens/>
              <w:ind w:left="426"/>
              <w:jc w:val="both"/>
              <w:rPr>
                <w:rFonts w:ascii="Arial" w:hAnsi="Arial" w:cs="Arial"/>
                <w:sz w:val="24"/>
                <w:szCs w:val="24"/>
              </w:rPr>
            </w:pPr>
          </w:p>
        </w:tc>
        <w:tc>
          <w:tcPr>
            <w:tcW w:w="1674" w:type="dxa"/>
            <w:shd w:val="clear" w:color="auto" w:fill="auto"/>
          </w:tcPr>
          <w:p w14:paraId="1BFA246B" w14:textId="77777777" w:rsidR="001F3292" w:rsidRPr="001A2752" w:rsidRDefault="001F3292" w:rsidP="008F2451">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 xml:space="preserve">Media </w:t>
            </w:r>
          </w:p>
        </w:tc>
        <w:tc>
          <w:tcPr>
            <w:tcW w:w="1601" w:type="dxa"/>
            <w:shd w:val="clear" w:color="auto" w:fill="C5E0B3"/>
          </w:tcPr>
          <w:p w14:paraId="6653EDB7" w14:textId="77777777" w:rsidR="001F3292" w:rsidRPr="001A2752" w:rsidRDefault="001F3292" w:rsidP="008F2451">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Bajo</w:t>
            </w:r>
          </w:p>
        </w:tc>
        <w:tc>
          <w:tcPr>
            <w:tcW w:w="1602" w:type="dxa"/>
            <w:shd w:val="clear" w:color="auto" w:fill="FFD966"/>
          </w:tcPr>
          <w:p w14:paraId="3CD3854F" w14:textId="77777777" w:rsidR="001F3292" w:rsidRPr="001A2752" w:rsidRDefault="001F3292" w:rsidP="008F2451">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Medio</w:t>
            </w:r>
          </w:p>
        </w:tc>
        <w:tc>
          <w:tcPr>
            <w:tcW w:w="1602" w:type="dxa"/>
            <w:shd w:val="clear" w:color="auto" w:fill="FF0000"/>
          </w:tcPr>
          <w:p w14:paraId="19ADFCE5" w14:textId="77777777" w:rsidR="001F3292" w:rsidRPr="001A2752" w:rsidRDefault="001F3292" w:rsidP="008F2451">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Alto</w:t>
            </w:r>
          </w:p>
        </w:tc>
      </w:tr>
      <w:tr w:rsidR="001F3292" w:rsidRPr="001A2752" w14:paraId="58E40291" w14:textId="77777777" w:rsidTr="008F2451">
        <w:tc>
          <w:tcPr>
            <w:tcW w:w="1474" w:type="dxa"/>
            <w:vMerge/>
            <w:shd w:val="clear" w:color="auto" w:fill="auto"/>
          </w:tcPr>
          <w:p w14:paraId="197EFF02" w14:textId="77777777" w:rsidR="001F3292" w:rsidRPr="001A2752" w:rsidRDefault="001F3292" w:rsidP="008F2451">
            <w:pPr>
              <w:tabs>
                <w:tab w:val="left" w:pos="-720"/>
                <w:tab w:val="left" w:pos="426"/>
              </w:tabs>
              <w:suppressAutoHyphens/>
              <w:ind w:left="426"/>
              <w:jc w:val="both"/>
              <w:rPr>
                <w:rFonts w:ascii="Arial" w:hAnsi="Arial" w:cs="Arial"/>
                <w:sz w:val="24"/>
                <w:szCs w:val="24"/>
              </w:rPr>
            </w:pPr>
          </w:p>
        </w:tc>
        <w:tc>
          <w:tcPr>
            <w:tcW w:w="1674" w:type="dxa"/>
            <w:shd w:val="clear" w:color="auto" w:fill="auto"/>
          </w:tcPr>
          <w:p w14:paraId="3809A6BA" w14:textId="77777777" w:rsidR="001F3292" w:rsidRPr="001A2752" w:rsidRDefault="001F3292" w:rsidP="008F2451">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Alta</w:t>
            </w:r>
          </w:p>
        </w:tc>
        <w:tc>
          <w:tcPr>
            <w:tcW w:w="1601" w:type="dxa"/>
            <w:shd w:val="clear" w:color="auto" w:fill="FFD966"/>
          </w:tcPr>
          <w:p w14:paraId="654DED7B" w14:textId="77777777" w:rsidR="001F3292" w:rsidRPr="001A2752" w:rsidRDefault="001F3292" w:rsidP="008F2451">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Medio</w:t>
            </w:r>
          </w:p>
        </w:tc>
        <w:tc>
          <w:tcPr>
            <w:tcW w:w="1602" w:type="dxa"/>
            <w:shd w:val="clear" w:color="auto" w:fill="FF0000"/>
          </w:tcPr>
          <w:p w14:paraId="799C858F" w14:textId="77777777" w:rsidR="001F3292" w:rsidRPr="001A2752" w:rsidRDefault="001F3292" w:rsidP="008F2451">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Alto</w:t>
            </w:r>
          </w:p>
        </w:tc>
        <w:tc>
          <w:tcPr>
            <w:tcW w:w="1602" w:type="dxa"/>
            <w:shd w:val="clear" w:color="auto" w:fill="FF0000"/>
          </w:tcPr>
          <w:p w14:paraId="04BCC526" w14:textId="77777777" w:rsidR="001F3292" w:rsidRPr="001A2752" w:rsidRDefault="001F3292" w:rsidP="008F2451">
            <w:pPr>
              <w:tabs>
                <w:tab w:val="left" w:pos="-720"/>
                <w:tab w:val="left" w:pos="426"/>
              </w:tabs>
              <w:suppressAutoHyphens/>
              <w:ind w:left="426"/>
              <w:jc w:val="both"/>
              <w:rPr>
                <w:rFonts w:ascii="Arial" w:hAnsi="Arial" w:cs="Arial"/>
                <w:sz w:val="24"/>
                <w:szCs w:val="24"/>
              </w:rPr>
            </w:pPr>
            <w:r w:rsidRPr="001A2752">
              <w:rPr>
                <w:rFonts w:ascii="Arial" w:hAnsi="Arial" w:cs="Arial"/>
                <w:sz w:val="24"/>
                <w:szCs w:val="24"/>
              </w:rPr>
              <w:t>Intolerable</w:t>
            </w:r>
          </w:p>
        </w:tc>
      </w:tr>
    </w:tbl>
    <w:p w14:paraId="3E43649E" w14:textId="77777777" w:rsidR="001F3292" w:rsidRPr="001A2752" w:rsidRDefault="001F3292" w:rsidP="001F3292">
      <w:pPr>
        <w:tabs>
          <w:tab w:val="left" w:pos="-720"/>
          <w:tab w:val="left" w:pos="426"/>
        </w:tabs>
        <w:suppressAutoHyphens/>
        <w:ind w:left="426"/>
        <w:jc w:val="both"/>
        <w:rPr>
          <w:rFonts w:ascii="Arial" w:hAnsi="Arial" w:cs="Arial"/>
          <w:sz w:val="24"/>
          <w:szCs w:val="24"/>
        </w:rPr>
      </w:pPr>
    </w:p>
    <w:p w14:paraId="3A77E979" w14:textId="77777777" w:rsidR="001F3292" w:rsidRPr="001A2752" w:rsidRDefault="001F3292" w:rsidP="001F3292">
      <w:pPr>
        <w:tabs>
          <w:tab w:val="left" w:pos="-720"/>
          <w:tab w:val="left" w:pos="426"/>
        </w:tabs>
        <w:suppressAutoHyphens/>
        <w:ind w:left="426"/>
        <w:jc w:val="both"/>
        <w:rPr>
          <w:rFonts w:ascii="Arial" w:hAnsi="Arial" w:cs="Arial"/>
          <w:sz w:val="24"/>
          <w:szCs w:val="24"/>
        </w:rPr>
      </w:pPr>
    </w:p>
    <w:p w14:paraId="2544AC43" w14:textId="77777777" w:rsidR="001F3292" w:rsidRPr="001A2752" w:rsidRDefault="001F3292" w:rsidP="00CC0B06">
      <w:pPr>
        <w:tabs>
          <w:tab w:val="left" w:pos="-720"/>
          <w:tab w:val="left" w:pos="0"/>
          <w:tab w:val="left" w:pos="709"/>
        </w:tabs>
        <w:suppressAutoHyphens/>
        <w:jc w:val="both"/>
        <w:rPr>
          <w:rFonts w:ascii="Arial" w:hAnsi="Arial" w:cs="Arial"/>
          <w:sz w:val="24"/>
          <w:szCs w:val="24"/>
        </w:rPr>
      </w:pPr>
      <w:r w:rsidRPr="001A2752">
        <w:rPr>
          <w:rFonts w:ascii="Arial" w:hAnsi="Arial" w:cs="Arial"/>
          <w:sz w:val="24"/>
          <w:szCs w:val="24"/>
        </w:rPr>
        <w:t>Se establecen, a continuación, las siguientes actuaciones para los resultados del Índice de Criticidad:</w:t>
      </w:r>
    </w:p>
    <w:p w14:paraId="56914FFE" w14:textId="77777777" w:rsidR="001F3292" w:rsidRPr="001A2752" w:rsidRDefault="001F3292" w:rsidP="001F3292">
      <w:pPr>
        <w:tabs>
          <w:tab w:val="left" w:pos="-720"/>
          <w:tab w:val="left" w:pos="426"/>
          <w:tab w:val="left" w:pos="709"/>
        </w:tabs>
        <w:suppressAutoHyphens/>
        <w:ind w:left="426"/>
        <w:jc w:val="both"/>
        <w:rPr>
          <w:rFonts w:ascii="Arial" w:hAnsi="Arial" w:cs="Arial"/>
          <w:sz w:val="24"/>
          <w:szCs w:val="24"/>
        </w:rPr>
      </w:pPr>
    </w:p>
    <w:p w14:paraId="1FB6B252" w14:textId="77777777" w:rsidR="001F3292" w:rsidRPr="001A2752" w:rsidRDefault="001F3292" w:rsidP="001F3292">
      <w:pPr>
        <w:widowControl/>
        <w:numPr>
          <w:ilvl w:val="0"/>
          <w:numId w:val="20"/>
        </w:numPr>
        <w:tabs>
          <w:tab w:val="left" w:pos="-720"/>
          <w:tab w:val="left" w:pos="709"/>
        </w:tabs>
        <w:suppressAutoHyphens/>
        <w:autoSpaceDE/>
        <w:autoSpaceDN/>
        <w:ind w:left="1418" w:hanging="425"/>
        <w:jc w:val="both"/>
        <w:rPr>
          <w:rFonts w:ascii="Arial" w:hAnsi="Arial" w:cs="Arial"/>
          <w:sz w:val="24"/>
          <w:szCs w:val="24"/>
        </w:rPr>
      </w:pPr>
      <w:r w:rsidRPr="001A2752">
        <w:rPr>
          <w:rFonts w:ascii="Arial" w:hAnsi="Arial" w:cs="Arial"/>
          <w:sz w:val="24"/>
          <w:szCs w:val="24"/>
        </w:rPr>
        <w:t>Muy bajo o Bajo: Se realizan acciones de seguimiento del riesgo.</w:t>
      </w:r>
    </w:p>
    <w:p w14:paraId="3EE3AE9C" w14:textId="77777777" w:rsidR="001F3292" w:rsidRPr="001A2752" w:rsidRDefault="001F3292" w:rsidP="001F3292">
      <w:pPr>
        <w:widowControl/>
        <w:numPr>
          <w:ilvl w:val="0"/>
          <w:numId w:val="20"/>
        </w:numPr>
        <w:tabs>
          <w:tab w:val="left" w:pos="-720"/>
          <w:tab w:val="left" w:pos="709"/>
        </w:tabs>
        <w:suppressAutoHyphens/>
        <w:autoSpaceDE/>
        <w:autoSpaceDN/>
        <w:ind w:left="1418" w:hanging="425"/>
        <w:jc w:val="both"/>
        <w:rPr>
          <w:rFonts w:ascii="Arial" w:hAnsi="Arial" w:cs="Arial"/>
          <w:sz w:val="24"/>
          <w:szCs w:val="24"/>
        </w:rPr>
      </w:pPr>
      <w:r w:rsidRPr="001A2752">
        <w:rPr>
          <w:rFonts w:ascii="Arial" w:hAnsi="Arial" w:cs="Arial"/>
          <w:sz w:val="24"/>
          <w:szCs w:val="24"/>
        </w:rPr>
        <w:t>Medio: Se planifican acciones de mitigación (dirigidas a reducir la probabilidad de que el riesgo se manifieste, o acciones de contención (las aplico cuando el riesgo ya se ha materializado, las tengo planificadas y las aplico cuando se materializa el riesgo)</w:t>
      </w:r>
    </w:p>
    <w:p w14:paraId="3FAE60B4" w14:textId="77777777" w:rsidR="001F3292" w:rsidRPr="001A2752" w:rsidRDefault="001F3292" w:rsidP="001F3292">
      <w:pPr>
        <w:widowControl/>
        <w:numPr>
          <w:ilvl w:val="0"/>
          <w:numId w:val="20"/>
        </w:numPr>
        <w:tabs>
          <w:tab w:val="left" w:pos="-720"/>
          <w:tab w:val="left" w:pos="709"/>
        </w:tabs>
        <w:suppressAutoHyphens/>
        <w:autoSpaceDE/>
        <w:autoSpaceDN/>
        <w:ind w:left="1418" w:hanging="425"/>
        <w:jc w:val="both"/>
        <w:rPr>
          <w:rFonts w:ascii="Arial" w:hAnsi="Arial" w:cs="Arial"/>
          <w:sz w:val="24"/>
          <w:szCs w:val="24"/>
        </w:rPr>
      </w:pPr>
      <w:r w:rsidRPr="001A2752">
        <w:rPr>
          <w:rFonts w:ascii="Arial" w:hAnsi="Arial" w:cs="Arial"/>
          <w:sz w:val="24"/>
          <w:szCs w:val="24"/>
        </w:rPr>
        <w:t xml:space="preserve">Alto o Intolerable: Se planifican acciones de mitigación; pero no se pone en marcha el proceso hasta que, con la aplicación de las acciones, el riesgo pase de alto a medio. </w:t>
      </w:r>
    </w:p>
    <w:p w14:paraId="1FC09E8D" w14:textId="77777777" w:rsidR="001F3292" w:rsidRPr="001A2752" w:rsidRDefault="001F3292" w:rsidP="001F3292">
      <w:pPr>
        <w:tabs>
          <w:tab w:val="left" w:pos="-720"/>
          <w:tab w:val="left" w:pos="426"/>
          <w:tab w:val="left" w:pos="709"/>
        </w:tabs>
        <w:suppressAutoHyphens/>
        <w:ind w:left="426"/>
        <w:jc w:val="both"/>
        <w:rPr>
          <w:rFonts w:ascii="Arial" w:hAnsi="Arial" w:cs="Arial"/>
          <w:sz w:val="24"/>
          <w:szCs w:val="24"/>
        </w:rPr>
      </w:pPr>
    </w:p>
    <w:p w14:paraId="3B8F53CD" w14:textId="77777777" w:rsidR="001F3292" w:rsidRPr="001A2752" w:rsidRDefault="001F3292" w:rsidP="00CC0B06">
      <w:pPr>
        <w:tabs>
          <w:tab w:val="left" w:pos="-720"/>
          <w:tab w:val="left" w:pos="0"/>
          <w:tab w:val="left" w:pos="709"/>
        </w:tabs>
        <w:suppressAutoHyphens/>
        <w:jc w:val="both"/>
        <w:rPr>
          <w:rFonts w:ascii="Arial" w:hAnsi="Arial" w:cs="Arial"/>
          <w:sz w:val="24"/>
          <w:szCs w:val="24"/>
        </w:rPr>
      </w:pPr>
      <w:r w:rsidRPr="001A2752">
        <w:rPr>
          <w:rFonts w:ascii="Arial" w:hAnsi="Arial" w:cs="Arial"/>
          <w:sz w:val="24"/>
          <w:szCs w:val="24"/>
        </w:rPr>
        <w:t xml:space="preserve">En función de estas actuaciones, todos los riesgos identificados en la organización deben encontrarse controlados. </w:t>
      </w:r>
    </w:p>
    <w:p w14:paraId="048EAB61" w14:textId="77777777" w:rsidR="001F3292" w:rsidRPr="001A2752" w:rsidRDefault="001F3292" w:rsidP="00CC0B06">
      <w:pPr>
        <w:tabs>
          <w:tab w:val="left" w:pos="-720"/>
          <w:tab w:val="left" w:pos="0"/>
          <w:tab w:val="left" w:pos="709"/>
        </w:tabs>
        <w:suppressAutoHyphens/>
        <w:jc w:val="both"/>
        <w:rPr>
          <w:rFonts w:ascii="Arial" w:hAnsi="Arial" w:cs="Arial"/>
          <w:b/>
          <w:sz w:val="24"/>
          <w:szCs w:val="24"/>
          <w:u w:val="single"/>
        </w:rPr>
      </w:pPr>
    </w:p>
    <w:p w14:paraId="70515BC9" w14:textId="77777777" w:rsidR="001F3292" w:rsidRPr="001A2752" w:rsidRDefault="001F3292" w:rsidP="00CC0B06">
      <w:pPr>
        <w:tabs>
          <w:tab w:val="left" w:pos="-720"/>
          <w:tab w:val="left" w:pos="0"/>
          <w:tab w:val="left" w:pos="709"/>
        </w:tabs>
        <w:suppressAutoHyphens/>
        <w:jc w:val="both"/>
        <w:rPr>
          <w:rFonts w:ascii="Arial" w:hAnsi="Arial" w:cs="Arial"/>
          <w:b/>
          <w:sz w:val="24"/>
          <w:szCs w:val="24"/>
          <w:u w:val="single"/>
        </w:rPr>
      </w:pPr>
      <w:r w:rsidRPr="001A2752">
        <w:rPr>
          <w:rFonts w:ascii="Arial" w:hAnsi="Arial" w:cs="Arial"/>
          <w:b/>
          <w:sz w:val="24"/>
          <w:szCs w:val="24"/>
          <w:u w:val="single"/>
        </w:rPr>
        <w:t>Gestión del cambio</w:t>
      </w:r>
    </w:p>
    <w:p w14:paraId="7C3B2D05" w14:textId="77777777" w:rsidR="001F3292" w:rsidRPr="001A2752" w:rsidRDefault="001F3292" w:rsidP="00CC0B06">
      <w:pPr>
        <w:tabs>
          <w:tab w:val="left" w:pos="-720"/>
          <w:tab w:val="left" w:pos="0"/>
        </w:tabs>
        <w:suppressAutoHyphens/>
        <w:jc w:val="both"/>
        <w:rPr>
          <w:rFonts w:ascii="Arial" w:hAnsi="Arial" w:cs="Arial"/>
          <w:sz w:val="24"/>
          <w:szCs w:val="24"/>
        </w:rPr>
      </w:pPr>
    </w:p>
    <w:p w14:paraId="053B1487" w14:textId="77777777" w:rsidR="001F3292" w:rsidRPr="001A2752" w:rsidRDefault="001F3292" w:rsidP="00CC0B06">
      <w:pPr>
        <w:tabs>
          <w:tab w:val="left" w:pos="-720"/>
          <w:tab w:val="left" w:pos="0"/>
        </w:tabs>
        <w:suppressAutoHyphens/>
        <w:jc w:val="both"/>
        <w:rPr>
          <w:rFonts w:ascii="Arial" w:hAnsi="Arial" w:cs="Arial"/>
          <w:sz w:val="24"/>
          <w:szCs w:val="24"/>
        </w:rPr>
      </w:pPr>
      <w:r w:rsidRPr="001A2752">
        <w:rPr>
          <w:rFonts w:ascii="Arial" w:hAnsi="Arial" w:cs="Arial"/>
          <w:sz w:val="24"/>
          <w:szCs w:val="24"/>
        </w:rPr>
        <w:t xml:space="preserve">Cuando se realicen cambios en la Organización o se determine la necesidad de realizar </w:t>
      </w:r>
      <w:r w:rsidRPr="001A2752">
        <w:rPr>
          <w:rFonts w:ascii="Arial" w:hAnsi="Arial" w:cs="Arial"/>
          <w:sz w:val="24"/>
          <w:szCs w:val="24"/>
        </w:rPr>
        <w:lastRenderedPageBreak/>
        <w:t>algún cambio, deben realizarse de forma planificada.</w:t>
      </w:r>
    </w:p>
    <w:p w14:paraId="468F2E53" w14:textId="77777777" w:rsidR="001F3292" w:rsidRPr="001A2752" w:rsidRDefault="001F3292" w:rsidP="00CC0B06">
      <w:pPr>
        <w:tabs>
          <w:tab w:val="left" w:pos="-720"/>
          <w:tab w:val="left" w:pos="0"/>
        </w:tabs>
        <w:suppressAutoHyphens/>
        <w:jc w:val="both"/>
        <w:rPr>
          <w:rFonts w:ascii="Arial" w:hAnsi="Arial" w:cs="Arial"/>
          <w:sz w:val="24"/>
          <w:szCs w:val="24"/>
        </w:rPr>
      </w:pPr>
    </w:p>
    <w:p w14:paraId="7DF0F13A" w14:textId="77777777" w:rsidR="001F3292" w:rsidRPr="001A2752" w:rsidRDefault="001F3292" w:rsidP="00CC0B06">
      <w:pPr>
        <w:tabs>
          <w:tab w:val="left" w:pos="-720"/>
          <w:tab w:val="left" w:pos="0"/>
        </w:tabs>
        <w:suppressAutoHyphens/>
        <w:jc w:val="both"/>
        <w:rPr>
          <w:rFonts w:ascii="Arial" w:hAnsi="Arial" w:cs="Arial"/>
          <w:sz w:val="24"/>
          <w:szCs w:val="24"/>
        </w:rPr>
      </w:pPr>
      <w:r w:rsidRPr="001A2752">
        <w:rPr>
          <w:rFonts w:ascii="Arial" w:hAnsi="Arial" w:cs="Arial"/>
          <w:sz w:val="24"/>
          <w:szCs w:val="24"/>
        </w:rPr>
        <w:t>Para el cambio, la Organización debe considerar:</w:t>
      </w:r>
    </w:p>
    <w:p w14:paraId="1F633E6D" w14:textId="77777777" w:rsidR="001F3292" w:rsidRPr="001A2752" w:rsidRDefault="001F3292" w:rsidP="001F3292">
      <w:pPr>
        <w:tabs>
          <w:tab w:val="left" w:pos="-720"/>
          <w:tab w:val="left" w:pos="426"/>
        </w:tabs>
        <w:suppressAutoHyphens/>
        <w:ind w:left="426"/>
        <w:jc w:val="both"/>
        <w:rPr>
          <w:rFonts w:ascii="Arial" w:hAnsi="Arial" w:cs="Arial"/>
          <w:sz w:val="24"/>
          <w:szCs w:val="24"/>
        </w:rPr>
      </w:pPr>
    </w:p>
    <w:p w14:paraId="3D5E94EB" w14:textId="77777777" w:rsidR="001F3292" w:rsidRPr="001A2752" w:rsidRDefault="001F3292" w:rsidP="001F3292">
      <w:pPr>
        <w:widowControl/>
        <w:numPr>
          <w:ilvl w:val="0"/>
          <w:numId w:val="21"/>
        </w:numPr>
        <w:tabs>
          <w:tab w:val="left" w:pos="-720"/>
          <w:tab w:val="left" w:pos="426"/>
        </w:tabs>
        <w:suppressAutoHyphens/>
        <w:autoSpaceDE/>
        <w:autoSpaceDN/>
        <w:jc w:val="both"/>
        <w:rPr>
          <w:rFonts w:ascii="Arial" w:hAnsi="Arial" w:cs="Arial"/>
          <w:sz w:val="24"/>
          <w:szCs w:val="24"/>
        </w:rPr>
      </w:pPr>
      <w:r w:rsidRPr="001A2752">
        <w:rPr>
          <w:rFonts w:ascii="Arial" w:hAnsi="Arial" w:cs="Arial"/>
          <w:sz w:val="24"/>
          <w:szCs w:val="24"/>
        </w:rPr>
        <w:t>El propósito de cambios y sus consecuencias potenciales,</w:t>
      </w:r>
    </w:p>
    <w:p w14:paraId="7083D37C" w14:textId="77777777" w:rsidR="001F3292" w:rsidRPr="001A2752" w:rsidRDefault="001F3292" w:rsidP="001F3292">
      <w:pPr>
        <w:widowControl/>
        <w:numPr>
          <w:ilvl w:val="0"/>
          <w:numId w:val="21"/>
        </w:numPr>
        <w:tabs>
          <w:tab w:val="left" w:pos="-720"/>
          <w:tab w:val="left" w:pos="426"/>
        </w:tabs>
        <w:suppressAutoHyphens/>
        <w:autoSpaceDE/>
        <w:autoSpaceDN/>
        <w:jc w:val="both"/>
        <w:rPr>
          <w:rFonts w:ascii="Arial" w:hAnsi="Arial" w:cs="Arial"/>
          <w:sz w:val="24"/>
          <w:szCs w:val="24"/>
        </w:rPr>
      </w:pPr>
      <w:r w:rsidRPr="001A2752">
        <w:rPr>
          <w:rFonts w:ascii="Arial" w:hAnsi="Arial" w:cs="Arial"/>
          <w:sz w:val="24"/>
          <w:szCs w:val="24"/>
        </w:rPr>
        <w:t>La integridad del sistema de gestión de calidad,</w:t>
      </w:r>
    </w:p>
    <w:p w14:paraId="0C552D44" w14:textId="77777777" w:rsidR="001F3292" w:rsidRPr="001A2752" w:rsidRDefault="001F3292" w:rsidP="001F3292">
      <w:pPr>
        <w:widowControl/>
        <w:numPr>
          <w:ilvl w:val="0"/>
          <w:numId w:val="21"/>
        </w:numPr>
        <w:tabs>
          <w:tab w:val="left" w:pos="-720"/>
          <w:tab w:val="left" w:pos="426"/>
        </w:tabs>
        <w:suppressAutoHyphens/>
        <w:autoSpaceDE/>
        <w:autoSpaceDN/>
        <w:jc w:val="both"/>
        <w:rPr>
          <w:rFonts w:ascii="Arial" w:hAnsi="Arial" w:cs="Arial"/>
          <w:sz w:val="24"/>
          <w:szCs w:val="24"/>
        </w:rPr>
      </w:pPr>
      <w:r w:rsidRPr="001A2752">
        <w:rPr>
          <w:rFonts w:ascii="Arial" w:hAnsi="Arial" w:cs="Arial"/>
          <w:sz w:val="24"/>
          <w:szCs w:val="24"/>
        </w:rPr>
        <w:t>La disponibilidad de recursos,</w:t>
      </w:r>
    </w:p>
    <w:p w14:paraId="3AB64EDD" w14:textId="77777777" w:rsidR="001F3292" w:rsidRPr="001A2752" w:rsidRDefault="001F3292" w:rsidP="001F3292">
      <w:pPr>
        <w:widowControl/>
        <w:numPr>
          <w:ilvl w:val="0"/>
          <w:numId w:val="21"/>
        </w:numPr>
        <w:tabs>
          <w:tab w:val="left" w:pos="-720"/>
          <w:tab w:val="left" w:pos="426"/>
        </w:tabs>
        <w:suppressAutoHyphens/>
        <w:autoSpaceDE/>
        <w:autoSpaceDN/>
        <w:jc w:val="both"/>
        <w:rPr>
          <w:rFonts w:ascii="Arial" w:hAnsi="Arial" w:cs="Arial"/>
          <w:sz w:val="24"/>
          <w:szCs w:val="24"/>
        </w:rPr>
      </w:pPr>
      <w:r w:rsidRPr="001A2752">
        <w:rPr>
          <w:rFonts w:ascii="Arial" w:hAnsi="Arial" w:cs="Arial"/>
          <w:sz w:val="24"/>
          <w:szCs w:val="24"/>
        </w:rPr>
        <w:t>La asignación o reasignación de responsabilidades.</w:t>
      </w:r>
    </w:p>
    <w:p w14:paraId="7EFC40DC" w14:textId="77777777" w:rsidR="001F3292" w:rsidRPr="001A2752" w:rsidRDefault="001F3292" w:rsidP="001F3292">
      <w:pPr>
        <w:tabs>
          <w:tab w:val="left" w:pos="-720"/>
          <w:tab w:val="left" w:pos="426"/>
        </w:tabs>
        <w:suppressAutoHyphens/>
        <w:jc w:val="both"/>
        <w:rPr>
          <w:rFonts w:ascii="Arial" w:hAnsi="Arial" w:cs="Arial"/>
          <w:sz w:val="24"/>
          <w:szCs w:val="24"/>
        </w:rPr>
      </w:pPr>
      <w:r w:rsidRPr="001A2752">
        <w:rPr>
          <w:rFonts w:ascii="Arial" w:hAnsi="Arial" w:cs="Arial"/>
          <w:sz w:val="24"/>
          <w:szCs w:val="24"/>
        </w:rPr>
        <w:tab/>
      </w:r>
    </w:p>
    <w:p w14:paraId="2E512A30" w14:textId="77777777" w:rsidR="001F3292" w:rsidRPr="001A2752" w:rsidRDefault="001F3292" w:rsidP="00CC0B06">
      <w:pPr>
        <w:tabs>
          <w:tab w:val="left" w:pos="-720"/>
          <w:tab w:val="left" w:pos="0"/>
        </w:tabs>
        <w:suppressAutoHyphens/>
        <w:jc w:val="both"/>
        <w:rPr>
          <w:rFonts w:ascii="Arial" w:hAnsi="Arial" w:cs="Arial"/>
          <w:sz w:val="24"/>
          <w:szCs w:val="24"/>
        </w:rPr>
      </w:pPr>
      <w:r w:rsidRPr="001A2752">
        <w:rPr>
          <w:rFonts w:ascii="Arial" w:hAnsi="Arial" w:cs="Arial"/>
          <w:sz w:val="24"/>
          <w:szCs w:val="24"/>
        </w:rPr>
        <w:t>También se deben tener en cuenta los cambios y su control en la producción. La organización debe revisar y controlar los cambios en la prestación del servicio para asegurarse de la continuidad en la conformidad de los requisitos.</w:t>
      </w:r>
    </w:p>
    <w:p w14:paraId="7ACC4D6C" w14:textId="77777777" w:rsidR="001F3292" w:rsidRPr="001A2752" w:rsidRDefault="001F3292" w:rsidP="00CC0B06">
      <w:pPr>
        <w:tabs>
          <w:tab w:val="left" w:pos="-720"/>
          <w:tab w:val="left" w:pos="0"/>
        </w:tabs>
        <w:suppressAutoHyphens/>
        <w:jc w:val="both"/>
        <w:rPr>
          <w:rFonts w:ascii="Arial" w:hAnsi="Arial" w:cs="Arial"/>
          <w:sz w:val="24"/>
          <w:szCs w:val="24"/>
        </w:rPr>
      </w:pPr>
    </w:p>
    <w:p w14:paraId="0AC32E36" w14:textId="77777777" w:rsidR="001F3292" w:rsidRPr="001A2752" w:rsidRDefault="001F3292" w:rsidP="00CC0B06">
      <w:pPr>
        <w:tabs>
          <w:tab w:val="left" w:pos="-720"/>
          <w:tab w:val="left" w:pos="0"/>
        </w:tabs>
        <w:suppressAutoHyphens/>
        <w:jc w:val="both"/>
        <w:rPr>
          <w:rFonts w:ascii="Arial" w:hAnsi="Arial" w:cs="Arial"/>
          <w:sz w:val="24"/>
          <w:szCs w:val="24"/>
        </w:rPr>
      </w:pPr>
      <w:r w:rsidRPr="001A2752">
        <w:rPr>
          <w:rFonts w:ascii="Arial" w:hAnsi="Arial" w:cs="Arial"/>
          <w:sz w:val="24"/>
          <w:szCs w:val="24"/>
        </w:rPr>
        <w:t xml:space="preserve">El Responsable de calidad es la persona encargada de mantener actualizado el registro de control de cambios permanentemente. Será archivado junto con la documentación del sistema de gestión de calidad. </w:t>
      </w:r>
    </w:p>
    <w:p w14:paraId="7CD07866" w14:textId="77777777" w:rsidR="006F7A2C" w:rsidRPr="001A2752" w:rsidRDefault="006F7A2C" w:rsidP="00CC0B06">
      <w:pPr>
        <w:tabs>
          <w:tab w:val="left" w:pos="-720"/>
          <w:tab w:val="left" w:pos="0"/>
        </w:tabs>
        <w:suppressAutoHyphens/>
        <w:jc w:val="both"/>
        <w:rPr>
          <w:rFonts w:ascii="Arial" w:hAnsi="Arial" w:cs="Arial"/>
          <w:sz w:val="24"/>
          <w:szCs w:val="24"/>
        </w:rPr>
      </w:pPr>
    </w:p>
    <w:p w14:paraId="64A7D664" w14:textId="77777777" w:rsidR="001F3292" w:rsidRPr="001A2752" w:rsidRDefault="001F3292" w:rsidP="001F3292">
      <w:pPr>
        <w:tabs>
          <w:tab w:val="left" w:pos="-720"/>
          <w:tab w:val="left" w:pos="0"/>
        </w:tabs>
        <w:suppressAutoHyphens/>
        <w:ind w:left="426" w:hanging="426"/>
        <w:jc w:val="both"/>
        <w:rPr>
          <w:rFonts w:ascii="Arial" w:hAnsi="Arial" w:cs="Arial"/>
          <w:b/>
          <w:sz w:val="24"/>
          <w:szCs w:val="24"/>
          <w:u w:val="single"/>
        </w:rPr>
      </w:pPr>
      <w:r w:rsidRPr="001A2752">
        <w:rPr>
          <w:rFonts w:ascii="Arial" w:hAnsi="Arial" w:cs="Arial"/>
          <w:b/>
          <w:sz w:val="24"/>
          <w:szCs w:val="24"/>
        </w:rPr>
        <w:t xml:space="preserve">4.- </w:t>
      </w:r>
      <w:r w:rsidRPr="001A2752">
        <w:rPr>
          <w:rFonts w:ascii="Arial" w:hAnsi="Arial" w:cs="Arial"/>
          <w:b/>
          <w:sz w:val="24"/>
          <w:szCs w:val="24"/>
          <w:u w:val="single"/>
        </w:rPr>
        <w:t>ALCANCE DEL SISTEMA DE GESTIÓN DE LA CALIDAD</w:t>
      </w:r>
    </w:p>
    <w:p w14:paraId="15D8A58E" w14:textId="77777777" w:rsidR="001F3292" w:rsidRPr="001A2752" w:rsidRDefault="001F3292" w:rsidP="001F3292">
      <w:pPr>
        <w:tabs>
          <w:tab w:val="left" w:pos="-720"/>
          <w:tab w:val="left" w:pos="0"/>
        </w:tabs>
        <w:suppressAutoHyphens/>
        <w:ind w:left="426" w:hanging="426"/>
        <w:jc w:val="both"/>
        <w:rPr>
          <w:rFonts w:ascii="Arial" w:hAnsi="Arial" w:cs="Arial"/>
          <w:b/>
          <w:sz w:val="24"/>
          <w:szCs w:val="24"/>
        </w:rPr>
      </w:pPr>
    </w:p>
    <w:p w14:paraId="1D721CEA" w14:textId="32AF7E92" w:rsidR="006F7A2C" w:rsidRDefault="006F7A2C" w:rsidP="00373812">
      <w:pPr>
        <w:tabs>
          <w:tab w:val="left" w:pos="-720"/>
          <w:tab w:val="left" w:pos="0"/>
        </w:tabs>
        <w:suppressAutoHyphens/>
        <w:jc w:val="both"/>
        <w:rPr>
          <w:rFonts w:ascii="Arial" w:hAnsi="Arial" w:cs="Arial"/>
          <w:sz w:val="24"/>
          <w:szCs w:val="24"/>
        </w:rPr>
      </w:pPr>
      <w:r w:rsidRPr="001A2752">
        <w:rPr>
          <w:rFonts w:ascii="Arial" w:hAnsi="Arial" w:cs="Arial"/>
          <w:sz w:val="24"/>
          <w:szCs w:val="24"/>
        </w:rPr>
        <w:t xml:space="preserve">Transporte por carretera de productos alimenticios envasados (a temperatura ambiente y controlada) y de productos no alimenticios. </w:t>
      </w:r>
    </w:p>
    <w:p w14:paraId="790D6DE0" w14:textId="77777777" w:rsidR="00542B2A" w:rsidRPr="001A2752" w:rsidRDefault="00542B2A" w:rsidP="00373812">
      <w:pPr>
        <w:tabs>
          <w:tab w:val="left" w:pos="-720"/>
          <w:tab w:val="left" w:pos="0"/>
        </w:tabs>
        <w:suppressAutoHyphens/>
        <w:jc w:val="both"/>
        <w:rPr>
          <w:rFonts w:ascii="Arial" w:hAnsi="Arial" w:cs="Arial"/>
          <w:sz w:val="24"/>
          <w:szCs w:val="24"/>
        </w:rPr>
      </w:pPr>
    </w:p>
    <w:p w14:paraId="3DCC11FA" w14:textId="77777777" w:rsidR="006F7A2C" w:rsidRPr="001A2752" w:rsidRDefault="006F7A2C" w:rsidP="00373812">
      <w:pPr>
        <w:tabs>
          <w:tab w:val="left" w:pos="-720"/>
          <w:tab w:val="left" w:pos="0"/>
        </w:tabs>
        <w:suppressAutoHyphens/>
        <w:jc w:val="both"/>
        <w:rPr>
          <w:rFonts w:ascii="Arial" w:hAnsi="Arial" w:cs="Arial"/>
          <w:bCs/>
          <w:sz w:val="24"/>
          <w:szCs w:val="24"/>
        </w:rPr>
      </w:pPr>
      <w:r w:rsidRPr="001A2752">
        <w:rPr>
          <w:rFonts w:ascii="Arial" w:hAnsi="Arial" w:cs="Arial"/>
          <w:b/>
          <w:bCs/>
          <w:sz w:val="24"/>
          <w:szCs w:val="24"/>
        </w:rPr>
        <w:t xml:space="preserve">Ubicación: </w:t>
      </w:r>
      <w:r w:rsidRPr="001A2752">
        <w:rPr>
          <w:rFonts w:ascii="Arial" w:hAnsi="Arial" w:cs="Arial"/>
          <w:bCs/>
          <w:sz w:val="24"/>
          <w:szCs w:val="24"/>
        </w:rPr>
        <w:t>Paraje los Clérigos, 15B- Granja de Rocamora-CP:03348 Alicante)</w:t>
      </w:r>
    </w:p>
    <w:p w14:paraId="38D7A216" w14:textId="77777777" w:rsidR="00373812" w:rsidRPr="001A2752" w:rsidRDefault="00373812" w:rsidP="006F7A2C">
      <w:pPr>
        <w:tabs>
          <w:tab w:val="left" w:pos="-720"/>
          <w:tab w:val="left" w:pos="0"/>
        </w:tabs>
        <w:suppressAutoHyphens/>
        <w:ind w:left="720"/>
        <w:jc w:val="both"/>
        <w:rPr>
          <w:rFonts w:ascii="Arial" w:hAnsi="Arial" w:cs="Arial"/>
          <w:sz w:val="24"/>
          <w:szCs w:val="24"/>
        </w:rPr>
      </w:pPr>
    </w:p>
    <w:p w14:paraId="58DA7CE9" w14:textId="77777777" w:rsidR="006F7A2C" w:rsidRPr="001A2752" w:rsidRDefault="006F7A2C">
      <w:pPr>
        <w:rPr>
          <w:rFonts w:ascii="Arial" w:hAnsi="Arial" w:cs="Arial"/>
          <w:sz w:val="24"/>
          <w:szCs w:val="24"/>
        </w:rPr>
      </w:pPr>
      <w:r w:rsidRPr="001A2752">
        <w:rPr>
          <w:rFonts w:ascii="Arial" w:hAnsi="Arial" w:cs="Arial"/>
          <w:sz w:val="24"/>
          <w:szCs w:val="24"/>
        </w:rPr>
        <w:br w:type="page"/>
      </w:r>
    </w:p>
    <w:p w14:paraId="50F6CF5C" w14:textId="77777777" w:rsidR="00917CF9" w:rsidRPr="001A2752" w:rsidRDefault="00917CF9" w:rsidP="00C808B6">
      <w:pPr>
        <w:tabs>
          <w:tab w:val="left" w:pos="-720"/>
          <w:tab w:val="left" w:pos="0"/>
        </w:tabs>
        <w:suppressAutoHyphens/>
        <w:jc w:val="both"/>
        <w:rPr>
          <w:rFonts w:ascii="Arial" w:hAnsi="Arial" w:cs="Arial"/>
          <w:sz w:val="24"/>
          <w:szCs w:val="24"/>
        </w:rPr>
      </w:pPr>
    </w:p>
    <w:p w14:paraId="21ED95E0" w14:textId="77777777" w:rsidR="001F3292" w:rsidRPr="001A2752" w:rsidRDefault="001F3292" w:rsidP="001F3292">
      <w:pPr>
        <w:tabs>
          <w:tab w:val="left" w:pos="-720"/>
        </w:tabs>
        <w:suppressAutoHyphens/>
        <w:jc w:val="both"/>
        <w:rPr>
          <w:rFonts w:ascii="Arial" w:hAnsi="Arial" w:cs="Arial"/>
          <w:sz w:val="24"/>
          <w:szCs w:val="24"/>
        </w:rPr>
      </w:pPr>
      <w:r w:rsidRPr="001A2752">
        <w:rPr>
          <w:rFonts w:ascii="Arial" w:hAnsi="Arial" w:cs="Arial"/>
          <w:b/>
          <w:sz w:val="24"/>
          <w:szCs w:val="24"/>
        </w:rPr>
        <w:t xml:space="preserve">5- </w:t>
      </w:r>
      <w:r w:rsidRPr="001A2752">
        <w:rPr>
          <w:rFonts w:ascii="Arial" w:hAnsi="Arial" w:cs="Arial"/>
          <w:b/>
          <w:sz w:val="24"/>
          <w:szCs w:val="24"/>
          <w:u w:val="single"/>
        </w:rPr>
        <w:t>DOCUMENTACIÓN DE REFERENCIA</w:t>
      </w:r>
    </w:p>
    <w:p w14:paraId="329B7AFB" w14:textId="77777777" w:rsidR="001F3292" w:rsidRPr="001A2752" w:rsidRDefault="001F3292" w:rsidP="001F3292">
      <w:pPr>
        <w:tabs>
          <w:tab w:val="left" w:pos="-720"/>
        </w:tabs>
        <w:suppressAutoHyphens/>
        <w:jc w:val="both"/>
        <w:rPr>
          <w:rFonts w:ascii="Arial" w:hAnsi="Arial" w:cs="Arial"/>
          <w:sz w:val="24"/>
          <w:szCs w:val="24"/>
        </w:rPr>
      </w:pPr>
    </w:p>
    <w:p w14:paraId="11C9C967" w14:textId="77777777" w:rsidR="006F7A2C" w:rsidRPr="001A2752" w:rsidRDefault="001F3292" w:rsidP="00CF2C2E">
      <w:pPr>
        <w:tabs>
          <w:tab w:val="left" w:pos="-720"/>
          <w:tab w:val="left" w:pos="0"/>
        </w:tabs>
        <w:suppressAutoHyphens/>
        <w:jc w:val="both"/>
        <w:rPr>
          <w:rFonts w:ascii="Arial" w:hAnsi="Arial" w:cs="Arial"/>
          <w:sz w:val="24"/>
          <w:szCs w:val="24"/>
        </w:rPr>
      </w:pPr>
      <w:r w:rsidRPr="001A2752">
        <w:rPr>
          <w:rFonts w:ascii="Arial" w:hAnsi="Arial" w:cs="Arial"/>
          <w:sz w:val="24"/>
          <w:szCs w:val="24"/>
        </w:rPr>
        <w:t>El Sistema de Gestión de la Calidad, cuyas directrices generales contiene este Manual, se basa en los requisitos establecidos en</w:t>
      </w:r>
      <w:r w:rsidR="006F7A2C" w:rsidRPr="001A2752">
        <w:rPr>
          <w:rFonts w:ascii="Arial" w:hAnsi="Arial" w:cs="Arial"/>
          <w:sz w:val="24"/>
          <w:szCs w:val="24"/>
        </w:rPr>
        <w:t>:</w:t>
      </w:r>
    </w:p>
    <w:p w14:paraId="05401C35" w14:textId="2E352EE4" w:rsidR="001F3292" w:rsidRPr="001A2752" w:rsidRDefault="006F7A2C" w:rsidP="006F7A2C">
      <w:pPr>
        <w:pStyle w:val="Prrafodelista"/>
        <w:numPr>
          <w:ilvl w:val="0"/>
          <w:numId w:val="11"/>
        </w:numPr>
        <w:tabs>
          <w:tab w:val="left" w:pos="-720"/>
          <w:tab w:val="left" w:pos="0"/>
        </w:tabs>
        <w:suppressAutoHyphens/>
        <w:jc w:val="both"/>
        <w:rPr>
          <w:rFonts w:ascii="Arial" w:hAnsi="Arial" w:cs="Arial"/>
          <w:sz w:val="24"/>
          <w:szCs w:val="24"/>
        </w:rPr>
      </w:pPr>
      <w:r w:rsidRPr="001A2752">
        <w:rPr>
          <w:rFonts w:ascii="Arial" w:hAnsi="Arial" w:cs="Arial"/>
          <w:sz w:val="24"/>
          <w:szCs w:val="24"/>
        </w:rPr>
        <w:t>N</w:t>
      </w:r>
      <w:r w:rsidR="001F3292" w:rsidRPr="001A2752">
        <w:rPr>
          <w:rFonts w:ascii="Arial" w:hAnsi="Arial" w:cs="Arial"/>
          <w:sz w:val="24"/>
          <w:szCs w:val="24"/>
        </w:rPr>
        <w:t>orma UNE-EN-ISO 9</w:t>
      </w:r>
      <w:r w:rsidR="00373812" w:rsidRPr="001A2752">
        <w:rPr>
          <w:rFonts w:ascii="Arial" w:hAnsi="Arial" w:cs="Arial"/>
          <w:sz w:val="24"/>
          <w:szCs w:val="24"/>
        </w:rPr>
        <w:t>0</w:t>
      </w:r>
      <w:r w:rsidR="00542B2A">
        <w:rPr>
          <w:rFonts w:ascii="Arial" w:hAnsi="Arial" w:cs="Arial"/>
          <w:sz w:val="24"/>
          <w:szCs w:val="24"/>
        </w:rPr>
        <w:t>0</w:t>
      </w:r>
      <w:r w:rsidR="001F3292" w:rsidRPr="001A2752">
        <w:rPr>
          <w:rFonts w:ascii="Arial" w:hAnsi="Arial" w:cs="Arial"/>
          <w:sz w:val="24"/>
          <w:szCs w:val="24"/>
        </w:rPr>
        <w:t>1 “Sistemas de gestión de la calidad. Requisitos.”, versión oficial, en español, de la Norma Europea EN ISO 9</w:t>
      </w:r>
      <w:r w:rsidR="00373812" w:rsidRPr="001A2752">
        <w:rPr>
          <w:rFonts w:ascii="Arial" w:hAnsi="Arial" w:cs="Arial"/>
          <w:sz w:val="24"/>
          <w:szCs w:val="24"/>
        </w:rPr>
        <w:t>0</w:t>
      </w:r>
      <w:r w:rsidR="00542B2A">
        <w:rPr>
          <w:rFonts w:ascii="Arial" w:hAnsi="Arial" w:cs="Arial"/>
          <w:sz w:val="24"/>
          <w:szCs w:val="24"/>
        </w:rPr>
        <w:t>0</w:t>
      </w:r>
      <w:r w:rsidR="001F3292" w:rsidRPr="001A2752">
        <w:rPr>
          <w:rFonts w:ascii="Arial" w:hAnsi="Arial" w:cs="Arial"/>
          <w:sz w:val="24"/>
          <w:szCs w:val="24"/>
        </w:rPr>
        <w:t xml:space="preserve">1. </w:t>
      </w:r>
    </w:p>
    <w:p w14:paraId="0786E20B" w14:textId="77777777" w:rsidR="006F7A2C" w:rsidRPr="001A2752" w:rsidRDefault="006F7A2C" w:rsidP="006F7A2C">
      <w:pPr>
        <w:widowControl/>
        <w:numPr>
          <w:ilvl w:val="0"/>
          <w:numId w:val="11"/>
        </w:numPr>
        <w:tabs>
          <w:tab w:val="left" w:pos="-720"/>
          <w:tab w:val="left" w:pos="0"/>
          <w:tab w:val="left" w:pos="720"/>
        </w:tabs>
        <w:suppressAutoHyphens/>
        <w:autoSpaceDE/>
        <w:autoSpaceDN/>
        <w:jc w:val="both"/>
        <w:rPr>
          <w:rFonts w:ascii="Arial" w:hAnsi="Arial" w:cs="Arial"/>
        </w:rPr>
      </w:pPr>
      <w:r w:rsidRPr="001A2752">
        <w:rPr>
          <w:rFonts w:ascii="Arial" w:hAnsi="Arial" w:cs="Arial"/>
        </w:rPr>
        <w:t>Norma IFS Logistics</w:t>
      </w:r>
    </w:p>
    <w:p w14:paraId="5C9A69BB" w14:textId="77777777" w:rsidR="00D059E9" w:rsidRPr="001A2752" w:rsidRDefault="00D059E9" w:rsidP="001F3292">
      <w:pPr>
        <w:tabs>
          <w:tab w:val="left" w:pos="-720"/>
          <w:tab w:val="left" w:pos="0"/>
          <w:tab w:val="left" w:pos="720"/>
        </w:tabs>
        <w:suppressAutoHyphens/>
        <w:ind w:left="720"/>
        <w:jc w:val="both"/>
        <w:rPr>
          <w:rFonts w:ascii="Arial" w:hAnsi="Arial" w:cs="Arial"/>
          <w:sz w:val="24"/>
          <w:szCs w:val="24"/>
        </w:rPr>
      </w:pPr>
    </w:p>
    <w:p w14:paraId="2AD70B71" w14:textId="0315C8E7" w:rsidR="001F3292" w:rsidRPr="001A2752" w:rsidRDefault="001F3292" w:rsidP="00DF2673">
      <w:pPr>
        <w:tabs>
          <w:tab w:val="left" w:pos="-720"/>
          <w:tab w:val="left" w:pos="0"/>
        </w:tabs>
        <w:suppressAutoHyphens/>
        <w:jc w:val="both"/>
        <w:rPr>
          <w:rFonts w:ascii="Arial" w:hAnsi="Arial" w:cs="Arial"/>
          <w:sz w:val="24"/>
          <w:szCs w:val="24"/>
        </w:rPr>
      </w:pPr>
      <w:r w:rsidRPr="001A2752">
        <w:rPr>
          <w:rFonts w:ascii="Arial" w:hAnsi="Arial" w:cs="Arial"/>
          <w:b/>
          <w:sz w:val="24"/>
          <w:szCs w:val="24"/>
          <w:u w:val="single"/>
        </w:rPr>
        <w:t xml:space="preserve">6.- PROCESOS DEL </w:t>
      </w:r>
      <w:r w:rsidR="0034308E" w:rsidRPr="001A2752">
        <w:rPr>
          <w:rFonts w:ascii="Arial" w:hAnsi="Arial" w:cs="Arial"/>
          <w:b/>
          <w:sz w:val="24"/>
          <w:szCs w:val="24"/>
          <w:u w:val="single"/>
        </w:rPr>
        <w:t xml:space="preserve">SISTEMA DE GESTIÓN DE LA CALIDAD Y SEGURIDAD DE PRODUCTO </w:t>
      </w:r>
      <w:r w:rsidRPr="001A2752">
        <w:rPr>
          <w:rFonts w:ascii="Arial" w:hAnsi="Arial" w:cs="Arial"/>
          <w:b/>
          <w:sz w:val="24"/>
          <w:szCs w:val="24"/>
          <w:u w:val="single"/>
        </w:rPr>
        <w:t xml:space="preserve">DE </w:t>
      </w:r>
      <w:r w:rsidR="004A22DA">
        <w:rPr>
          <w:rFonts w:ascii="Arial" w:hAnsi="Arial" w:cs="Arial"/>
          <w:b/>
          <w:sz w:val="24"/>
          <w:szCs w:val="24"/>
          <w:u w:val="single"/>
        </w:rPr>
        <w:t>LOGISTICS GROUP C&amp;T</w:t>
      </w:r>
    </w:p>
    <w:p w14:paraId="16DEC618" w14:textId="77777777" w:rsidR="001F3292" w:rsidRPr="001A2752" w:rsidRDefault="001F3292" w:rsidP="001F3292">
      <w:pPr>
        <w:tabs>
          <w:tab w:val="left" w:pos="-720"/>
        </w:tabs>
        <w:suppressAutoHyphens/>
        <w:jc w:val="both"/>
        <w:rPr>
          <w:rFonts w:ascii="Arial" w:hAnsi="Arial" w:cs="Arial"/>
          <w:sz w:val="24"/>
          <w:szCs w:val="24"/>
        </w:rPr>
      </w:pPr>
    </w:p>
    <w:p w14:paraId="7B624A9A" w14:textId="77777777" w:rsidR="001F3292" w:rsidRPr="001A2752" w:rsidRDefault="001F3292" w:rsidP="001F3292">
      <w:pPr>
        <w:tabs>
          <w:tab w:val="left" w:pos="-720"/>
        </w:tabs>
        <w:suppressAutoHyphens/>
        <w:ind w:left="708"/>
        <w:jc w:val="both"/>
        <w:rPr>
          <w:rFonts w:ascii="Arial" w:hAnsi="Arial" w:cs="Arial"/>
          <w:sz w:val="24"/>
          <w:szCs w:val="24"/>
        </w:rPr>
      </w:pPr>
    </w:p>
    <w:p w14:paraId="04D4E584" w14:textId="3920145C" w:rsidR="001F3292" w:rsidRPr="001A2752" w:rsidRDefault="001F3292" w:rsidP="001F3292">
      <w:pPr>
        <w:tabs>
          <w:tab w:val="left" w:pos="-720"/>
        </w:tabs>
        <w:suppressAutoHyphens/>
        <w:jc w:val="both"/>
        <w:rPr>
          <w:rFonts w:ascii="Arial" w:hAnsi="Arial" w:cs="Arial"/>
          <w:sz w:val="24"/>
          <w:szCs w:val="24"/>
        </w:rPr>
      </w:pPr>
      <w:r w:rsidRPr="001A2752">
        <w:rPr>
          <w:rFonts w:ascii="Arial" w:hAnsi="Arial" w:cs="Arial"/>
          <w:sz w:val="24"/>
          <w:szCs w:val="24"/>
        </w:rPr>
        <w:t xml:space="preserve">El </w:t>
      </w:r>
      <w:r w:rsidR="0034308E" w:rsidRPr="001A2752">
        <w:rPr>
          <w:rFonts w:ascii="Arial" w:hAnsi="Arial" w:cs="Arial"/>
          <w:sz w:val="24"/>
          <w:szCs w:val="24"/>
        </w:rPr>
        <w:t xml:space="preserve">Sistema de Gestión de la Calidad y Seguridad de Producto </w:t>
      </w:r>
      <w:r w:rsidRPr="001A2752">
        <w:rPr>
          <w:rFonts w:ascii="Arial" w:hAnsi="Arial" w:cs="Arial"/>
          <w:sz w:val="24"/>
          <w:szCs w:val="24"/>
        </w:rPr>
        <w:t xml:space="preserve">de </w:t>
      </w:r>
      <w:r w:rsidR="004A22DA">
        <w:rPr>
          <w:rFonts w:ascii="Arial" w:hAnsi="Arial" w:cs="Arial"/>
          <w:sz w:val="24"/>
          <w:szCs w:val="24"/>
        </w:rPr>
        <w:t>LOGISTICS GROUP C&amp;T</w:t>
      </w:r>
      <w:r w:rsidR="006F7A2C" w:rsidRPr="001A2752">
        <w:rPr>
          <w:rFonts w:ascii="Arial" w:hAnsi="Arial" w:cs="Arial"/>
          <w:sz w:val="24"/>
          <w:szCs w:val="24"/>
        </w:rPr>
        <w:t xml:space="preserve"> </w:t>
      </w:r>
      <w:r w:rsidRPr="001A2752">
        <w:rPr>
          <w:rFonts w:ascii="Arial" w:hAnsi="Arial" w:cs="Arial"/>
          <w:sz w:val="24"/>
          <w:szCs w:val="24"/>
        </w:rPr>
        <w:t>se ha desarrollado considerando que además de optimizar los procesos que desarrollan la prestación del servicio, es muy importante considerar otras áreas que permitan conocer los requisitos de los clientes, realizar mediciones sobre todos los aspectos del servicio y la satisfacción que logran en los clientes, así como el apoyo prestado desde la Dirección de la empresa para conseguir realizar todos estos procesos adecuadamente y así poder alcanzar la satisfacción y fidelización de sus clientes.</w:t>
      </w:r>
    </w:p>
    <w:p w14:paraId="7675BE42" w14:textId="77777777" w:rsidR="001F3292" w:rsidRPr="001A2752" w:rsidRDefault="001F3292" w:rsidP="001F3292">
      <w:pPr>
        <w:tabs>
          <w:tab w:val="left" w:pos="-720"/>
        </w:tabs>
        <w:suppressAutoHyphens/>
        <w:jc w:val="both"/>
        <w:rPr>
          <w:rFonts w:ascii="Arial" w:hAnsi="Arial" w:cs="Arial"/>
          <w:sz w:val="24"/>
          <w:szCs w:val="24"/>
        </w:rPr>
      </w:pPr>
    </w:p>
    <w:p w14:paraId="1E10EADB" w14:textId="6A599E21" w:rsidR="001F3292" w:rsidRPr="001A2752" w:rsidRDefault="001F3292" w:rsidP="001F3292">
      <w:pPr>
        <w:tabs>
          <w:tab w:val="left" w:pos="-720"/>
        </w:tabs>
        <w:suppressAutoHyphens/>
        <w:jc w:val="both"/>
        <w:rPr>
          <w:rFonts w:ascii="Arial" w:hAnsi="Arial" w:cs="Arial"/>
          <w:sz w:val="24"/>
          <w:szCs w:val="24"/>
        </w:rPr>
      </w:pPr>
      <w:r w:rsidRPr="001A2752">
        <w:rPr>
          <w:rFonts w:ascii="Arial" w:hAnsi="Arial" w:cs="Arial"/>
          <w:sz w:val="24"/>
          <w:szCs w:val="24"/>
        </w:rPr>
        <w:t>Para dar cumplimiento a todas estas necesidades, así como implementar, mantener y mejorar de manera continua el Sistema de Gestión de la Calidad, en base al cumplimiento de los requisitos de la Norma de Referencia UNE-EN-ISO 9</w:t>
      </w:r>
      <w:r w:rsidR="00373812" w:rsidRPr="001A2752">
        <w:rPr>
          <w:rFonts w:ascii="Arial" w:hAnsi="Arial" w:cs="Arial"/>
          <w:sz w:val="24"/>
          <w:szCs w:val="24"/>
        </w:rPr>
        <w:t>0</w:t>
      </w:r>
      <w:r w:rsidRPr="001A2752">
        <w:rPr>
          <w:rFonts w:ascii="Arial" w:hAnsi="Arial" w:cs="Arial"/>
          <w:sz w:val="24"/>
          <w:szCs w:val="24"/>
        </w:rPr>
        <w:t>1, "Sistemas de Gestión de la Calidad, Requisitos", la organización ha identificado y establecido los siguientes grupos de procesos en dicho sistema:</w:t>
      </w:r>
    </w:p>
    <w:p w14:paraId="0A0E9739" w14:textId="77777777" w:rsidR="001F3292" w:rsidRPr="001A2752" w:rsidRDefault="001F3292" w:rsidP="001F3292">
      <w:pPr>
        <w:tabs>
          <w:tab w:val="left" w:pos="-720"/>
        </w:tabs>
        <w:suppressAutoHyphens/>
        <w:ind w:left="720"/>
        <w:jc w:val="both"/>
        <w:rPr>
          <w:rFonts w:ascii="Arial" w:hAnsi="Arial" w:cs="Arial"/>
          <w:sz w:val="24"/>
          <w:szCs w:val="24"/>
        </w:rPr>
      </w:pPr>
    </w:p>
    <w:p w14:paraId="6CCC1A01" w14:textId="77777777" w:rsidR="001F3292" w:rsidRPr="001A2752" w:rsidRDefault="001F3292" w:rsidP="001F3292">
      <w:pPr>
        <w:widowControl/>
        <w:numPr>
          <w:ilvl w:val="0"/>
          <w:numId w:val="10"/>
        </w:numPr>
        <w:tabs>
          <w:tab w:val="left" w:pos="-720"/>
        </w:tabs>
        <w:suppressAutoHyphens/>
        <w:autoSpaceDE/>
        <w:autoSpaceDN/>
        <w:jc w:val="both"/>
        <w:rPr>
          <w:rFonts w:ascii="Arial" w:hAnsi="Arial" w:cs="Arial"/>
          <w:sz w:val="24"/>
          <w:szCs w:val="24"/>
        </w:rPr>
      </w:pPr>
      <w:r w:rsidRPr="001A2752">
        <w:rPr>
          <w:rFonts w:ascii="Arial" w:hAnsi="Arial" w:cs="Arial"/>
          <w:sz w:val="24"/>
          <w:szCs w:val="24"/>
        </w:rPr>
        <w:t>Procesos de gestión de la Calidad</w:t>
      </w:r>
    </w:p>
    <w:p w14:paraId="6D0E9052" w14:textId="77777777" w:rsidR="001F3292" w:rsidRPr="001A2752" w:rsidRDefault="001F3292" w:rsidP="001F3292">
      <w:pPr>
        <w:widowControl/>
        <w:numPr>
          <w:ilvl w:val="0"/>
          <w:numId w:val="10"/>
        </w:numPr>
        <w:tabs>
          <w:tab w:val="left" w:pos="-720"/>
        </w:tabs>
        <w:suppressAutoHyphens/>
        <w:autoSpaceDE/>
        <w:autoSpaceDN/>
        <w:jc w:val="both"/>
        <w:rPr>
          <w:rFonts w:ascii="Arial" w:hAnsi="Arial" w:cs="Arial"/>
          <w:sz w:val="24"/>
          <w:szCs w:val="24"/>
        </w:rPr>
      </w:pPr>
      <w:r w:rsidRPr="001A2752">
        <w:rPr>
          <w:rFonts w:ascii="Arial" w:hAnsi="Arial" w:cs="Arial"/>
          <w:sz w:val="24"/>
          <w:szCs w:val="24"/>
        </w:rPr>
        <w:t>Procesos de gestión de recursos</w:t>
      </w:r>
    </w:p>
    <w:p w14:paraId="62C392A6" w14:textId="77777777" w:rsidR="001F3292" w:rsidRPr="001A2752" w:rsidRDefault="001F3292" w:rsidP="001F3292">
      <w:pPr>
        <w:widowControl/>
        <w:numPr>
          <w:ilvl w:val="0"/>
          <w:numId w:val="10"/>
        </w:numPr>
        <w:tabs>
          <w:tab w:val="left" w:pos="-720"/>
        </w:tabs>
        <w:suppressAutoHyphens/>
        <w:autoSpaceDE/>
        <w:autoSpaceDN/>
        <w:jc w:val="both"/>
        <w:rPr>
          <w:rFonts w:ascii="Arial" w:hAnsi="Arial" w:cs="Arial"/>
          <w:sz w:val="24"/>
          <w:szCs w:val="24"/>
        </w:rPr>
      </w:pPr>
      <w:r w:rsidRPr="001A2752">
        <w:rPr>
          <w:rFonts w:ascii="Arial" w:hAnsi="Arial" w:cs="Arial"/>
          <w:sz w:val="24"/>
          <w:szCs w:val="24"/>
        </w:rPr>
        <w:t xml:space="preserve">Procesos de prestación del servicio </w:t>
      </w:r>
    </w:p>
    <w:p w14:paraId="03DDC3B3" w14:textId="77777777" w:rsidR="001F3292" w:rsidRPr="001A2752" w:rsidRDefault="001F3292" w:rsidP="001F3292">
      <w:pPr>
        <w:widowControl/>
        <w:numPr>
          <w:ilvl w:val="0"/>
          <w:numId w:val="10"/>
        </w:numPr>
        <w:tabs>
          <w:tab w:val="left" w:pos="-720"/>
        </w:tabs>
        <w:suppressAutoHyphens/>
        <w:autoSpaceDE/>
        <w:autoSpaceDN/>
        <w:jc w:val="both"/>
        <w:rPr>
          <w:rFonts w:ascii="Arial" w:hAnsi="Arial" w:cs="Arial"/>
          <w:sz w:val="24"/>
          <w:szCs w:val="24"/>
        </w:rPr>
      </w:pPr>
      <w:r w:rsidRPr="001A2752">
        <w:rPr>
          <w:rFonts w:ascii="Arial" w:hAnsi="Arial" w:cs="Arial"/>
          <w:sz w:val="24"/>
          <w:szCs w:val="24"/>
        </w:rPr>
        <w:t xml:space="preserve">Procesos de análisis, medición y mejora </w:t>
      </w:r>
    </w:p>
    <w:p w14:paraId="6DA951E3" w14:textId="77777777" w:rsidR="001F3292" w:rsidRPr="001A2752" w:rsidRDefault="001F3292" w:rsidP="001F3292">
      <w:pPr>
        <w:tabs>
          <w:tab w:val="left" w:pos="-720"/>
        </w:tabs>
        <w:suppressAutoHyphens/>
        <w:ind w:left="720"/>
        <w:jc w:val="both"/>
        <w:rPr>
          <w:rFonts w:ascii="Arial" w:hAnsi="Arial" w:cs="Arial"/>
          <w:sz w:val="24"/>
          <w:szCs w:val="24"/>
        </w:rPr>
      </w:pPr>
    </w:p>
    <w:p w14:paraId="13B76395" w14:textId="77777777" w:rsidR="001F3292" w:rsidRPr="001A2752" w:rsidRDefault="001F3292" w:rsidP="001F3292">
      <w:pPr>
        <w:pStyle w:val="Textoindependiente3"/>
        <w:rPr>
          <w:rFonts w:ascii="Arial" w:hAnsi="Arial" w:cs="Arial"/>
          <w:sz w:val="24"/>
          <w:szCs w:val="24"/>
        </w:rPr>
      </w:pPr>
      <w:r w:rsidRPr="001A2752">
        <w:rPr>
          <w:rFonts w:ascii="Arial" w:hAnsi="Arial" w:cs="Arial"/>
          <w:sz w:val="24"/>
          <w:szCs w:val="24"/>
        </w:rPr>
        <w:t>Los diferentes procesos del sistema, así como los documentos que los desarrollan se reflejan en el siguiente esquema:</w:t>
      </w:r>
    </w:p>
    <w:p w14:paraId="7D74172D" w14:textId="77777777" w:rsidR="001F3292" w:rsidRPr="001A2752" w:rsidRDefault="001F3292" w:rsidP="001F3292">
      <w:pPr>
        <w:tabs>
          <w:tab w:val="left" w:pos="-720"/>
        </w:tabs>
        <w:suppressAutoHyphens/>
        <w:ind w:left="720"/>
        <w:rPr>
          <w:rFonts w:ascii="Arial" w:hAnsi="Arial" w:cs="Arial"/>
          <w:sz w:val="24"/>
          <w:szCs w:val="24"/>
        </w:rPr>
      </w:pPr>
      <w:r w:rsidRPr="001A2752">
        <w:rPr>
          <w:rFonts w:ascii="Arial" w:hAnsi="Arial" w:cs="Arial"/>
          <w:sz w:val="24"/>
          <w:szCs w:val="24"/>
        </w:rPr>
        <w:br w:type="page"/>
      </w:r>
    </w:p>
    <w:p w14:paraId="69AA278F" w14:textId="77777777" w:rsidR="001F3292" w:rsidRPr="001A2752" w:rsidRDefault="001F3292" w:rsidP="001F3292">
      <w:pPr>
        <w:tabs>
          <w:tab w:val="left" w:pos="-720"/>
        </w:tabs>
        <w:suppressAutoHyphens/>
        <w:ind w:left="720"/>
        <w:jc w:val="both"/>
        <w:rPr>
          <w:rFonts w:ascii="Arial" w:hAnsi="Arial" w:cs="Arial"/>
          <w:sz w:val="24"/>
          <w:szCs w:val="24"/>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976"/>
        <w:gridCol w:w="2268"/>
      </w:tblGrid>
      <w:tr w:rsidR="001F3292" w:rsidRPr="001A2752" w14:paraId="62B0D838" w14:textId="77777777" w:rsidTr="008F2451">
        <w:trPr>
          <w:cantSplit/>
          <w:trHeight w:val="550"/>
        </w:trPr>
        <w:tc>
          <w:tcPr>
            <w:tcW w:w="3686" w:type="dxa"/>
            <w:vAlign w:val="center"/>
          </w:tcPr>
          <w:p w14:paraId="3FBC8FDC" w14:textId="77777777" w:rsidR="001F3292" w:rsidRPr="001A2752" w:rsidRDefault="001F3292" w:rsidP="008F2451">
            <w:pPr>
              <w:tabs>
                <w:tab w:val="left" w:pos="-720"/>
              </w:tabs>
              <w:suppressAutoHyphens/>
              <w:jc w:val="center"/>
              <w:rPr>
                <w:rFonts w:ascii="Arial" w:hAnsi="Arial" w:cs="Arial"/>
                <w:b/>
                <w:sz w:val="24"/>
                <w:szCs w:val="24"/>
              </w:rPr>
            </w:pPr>
            <w:r w:rsidRPr="001A2752">
              <w:rPr>
                <w:rFonts w:ascii="Arial" w:hAnsi="Arial" w:cs="Arial"/>
                <w:b/>
                <w:sz w:val="24"/>
                <w:szCs w:val="24"/>
              </w:rPr>
              <w:t>AGRUPACIÓN</w:t>
            </w:r>
          </w:p>
        </w:tc>
        <w:tc>
          <w:tcPr>
            <w:tcW w:w="2976" w:type="dxa"/>
            <w:vAlign w:val="center"/>
          </w:tcPr>
          <w:p w14:paraId="3FE7CEE0" w14:textId="77777777" w:rsidR="001F3292" w:rsidRPr="001A2752" w:rsidRDefault="001F3292" w:rsidP="008F2451">
            <w:pPr>
              <w:tabs>
                <w:tab w:val="left" w:pos="-720"/>
              </w:tabs>
              <w:suppressAutoHyphens/>
              <w:jc w:val="center"/>
              <w:rPr>
                <w:rFonts w:ascii="Arial" w:hAnsi="Arial" w:cs="Arial"/>
                <w:b/>
                <w:sz w:val="24"/>
                <w:szCs w:val="24"/>
              </w:rPr>
            </w:pPr>
            <w:r w:rsidRPr="001A2752">
              <w:rPr>
                <w:rFonts w:ascii="Arial" w:hAnsi="Arial" w:cs="Arial"/>
                <w:b/>
                <w:sz w:val="24"/>
                <w:szCs w:val="24"/>
              </w:rPr>
              <w:t>PROCESOS</w:t>
            </w:r>
          </w:p>
        </w:tc>
        <w:tc>
          <w:tcPr>
            <w:tcW w:w="2268" w:type="dxa"/>
            <w:tcBorders>
              <w:bottom w:val="single" w:sz="4" w:space="0" w:color="auto"/>
            </w:tcBorders>
            <w:vAlign w:val="center"/>
          </w:tcPr>
          <w:p w14:paraId="3AF84D0E" w14:textId="77777777" w:rsidR="001F3292" w:rsidRPr="001A2752" w:rsidRDefault="001F3292" w:rsidP="008F2451">
            <w:pPr>
              <w:tabs>
                <w:tab w:val="left" w:pos="-720"/>
              </w:tabs>
              <w:suppressAutoHyphens/>
              <w:jc w:val="center"/>
              <w:rPr>
                <w:rFonts w:ascii="Arial" w:hAnsi="Arial" w:cs="Arial"/>
                <w:b/>
                <w:sz w:val="24"/>
                <w:szCs w:val="24"/>
              </w:rPr>
            </w:pPr>
            <w:r w:rsidRPr="001A2752">
              <w:rPr>
                <w:rFonts w:ascii="Arial" w:hAnsi="Arial" w:cs="Arial"/>
                <w:b/>
                <w:sz w:val="24"/>
                <w:szCs w:val="24"/>
              </w:rPr>
              <w:t>DOCUMENTO</w:t>
            </w:r>
          </w:p>
        </w:tc>
      </w:tr>
      <w:tr w:rsidR="001F3292" w:rsidRPr="001A2752" w14:paraId="3E940424" w14:textId="77777777" w:rsidTr="008F2451">
        <w:trPr>
          <w:cantSplit/>
        </w:trPr>
        <w:tc>
          <w:tcPr>
            <w:tcW w:w="3686" w:type="dxa"/>
            <w:vMerge w:val="restart"/>
          </w:tcPr>
          <w:p w14:paraId="3563B6C8" w14:textId="77777777"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 xml:space="preserve">PROCESOS DE GESTIÓN DE LA CALIDAD </w:t>
            </w:r>
          </w:p>
        </w:tc>
        <w:tc>
          <w:tcPr>
            <w:tcW w:w="2976" w:type="dxa"/>
          </w:tcPr>
          <w:p w14:paraId="4D67F9B6" w14:textId="77777777"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 xml:space="preserve">Control de Documentación </w:t>
            </w:r>
          </w:p>
        </w:tc>
        <w:tc>
          <w:tcPr>
            <w:tcW w:w="2268" w:type="dxa"/>
          </w:tcPr>
          <w:p w14:paraId="28E399E7" w14:textId="12A0BBFC"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P</w:t>
            </w:r>
            <w:r w:rsidR="004A22DA">
              <w:rPr>
                <w:rFonts w:ascii="Arial" w:hAnsi="Arial" w:cs="Arial"/>
                <w:sz w:val="24"/>
                <w:szCs w:val="24"/>
              </w:rPr>
              <w:t>-LG</w:t>
            </w:r>
            <w:r w:rsidR="0017332C" w:rsidRPr="001A2752">
              <w:rPr>
                <w:rFonts w:ascii="Arial" w:hAnsi="Arial" w:cs="Arial"/>
                <w:sz w:val="24"/>
                <w:szCs w:val="24"/>
              </w:rPr>
              <w:t>-</w:t>
            </w:r>
            <w:r w:rsidR="00373812" w:rsidRPr="001A2752">
              <w:rPr>
                <w:rFonts w:ascii="Arial" w:hAnsi="Arial" w:cs="Arial"/>
                <w:sz w:val="24"/>
                <w:szCs w:val="24"/>
              </w:rPr>
              <w:t>0</w:t>
            </w:r>
            <w:r w:rsidRPr="001A2752">
              <w:rPr>
                <w:rFonts w:ascii="Arial" w:hAnsi="Arial" w:cs="Arial"/>
                <w:sz w:val="24"/>
                <w:szCs w:val="24"/>
              </w:rPr>
              <w:t>1</w:t>
            </w:r>
          </w:p>
        </w:tc>
      </w:tr>
      <w:tr w:rsidR="001F3292" w:rsidRPr="001A2752" w14:paraId="775407A5" w14:textId="77777777" w:rsidTr="008F2451">
        <w:trPr>
          <w:cantSplit/>
        </w:trPr>
        <w:tc>
          <w:tcPr>
            <w:tcW w:w="3686" w:type="dxa"/>
            <w:vMerge/>
          </w:tcPr>
          <w:p w14:paraId="4F6FAF05" w14:textId="77777777" w:rsidR="001F3292" w:rsidRPr="001A2752" w:rsidRDefault="001F3292" w:rsidP="008F2451">
            <w:pPr>
              <w:tabs>
                <w:tab w:val="left" w:pos="-720"/>
              </w:tabs>
              <w:suppressAutoHyphens/>
              <w:jc w:val="both"/>
              <w:rPr>
                <w:rFonts w:ascii="Arial" w:hAnsi="Arial" w:cs="Arial"/>
                <w:sz w:val="24"/>
                <w:szCs w:val="24"/>
              </w:rPr>
            </w:pPr>
          </w:p>
        </w:tc>
        <w:tc>
          <w:tcPr>
            <w:tcW w:w="2976" w:type="dxa"/>
          </w:tcPr>
          <w:p w14:paraId="0A9A39C5" w14:textId="77777777"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Control de Registros</w:t>
            </w:r>
          </w:p>
        </w:tc>
        <w:tc>
          <w:tcPr>
            <w:tcW w:w="2268" w:type="dxa"/>
          </w:tcPr>
          <w:p w14:paraId="59A70412" w14:textId="4D39F8B7"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P</w:t>
            </w:r>
            <w:r w:rsidR="004A22DA">
              <w:rPr>
                <w:rFonts w:ascii="Arial" w:hAnsi="Arial" w:cs="Arial"/>
                <w:sz w:val="24"/>
                <w:szCs w:val="24"/>
              </w:rPr>
              <w:t>-LG</w:t>
            </w:r>
            <w:r w:rsidR="0017332C" w:rsidRPr="001A2752">
              <w:rPr>
                <w:rFonts w:ascii="Arial" w:hAnsi="Arial" w:cs="Arial"/>
                <w:sz w:val="24"/>
                <w:szCs w:val="24"/>
              </w:rPr>
              <w:t>-</w:t>
            </w:r>
            <w:r w:rsidR="00373812" w:rsidRPr="001A2752">
              <w:rPr>
                <w:rFonts w:ascii="Arial" w:hAnsi="Arial" w:cs="Arial"/>
                <w:sz w:val="24"/>
                <w:szCs w:val="24"/>
              </w:rPr>
              <w:t>0</w:t>
            </w:r>
            <w:r w:rsidRPr="001A2752">
              <w:rPr>
                <w:rFonts w:ascii="Arial" w:hAnsi="Arial" w:cs="Arial"/>
                <w:sz w:val="24"/>
                <w:szCs w:val="24"/>
              </w:rPr>
              <w:t>2</w:t>
            </w:r>
          </w:p>
        </w:tc>
      </w:tr>
      <w:tr w:rsidR="001F3292" w:rsidRPr="001A2752" w14:paraId="1DEA8972" w14:textId="77777777" w:rsidTr="008F2451">
        <w:trPr>
          <w:cantSplit/>
        </w:trPr>
        <w:tc>
          <w:tcPr>
            <w:tcW w:w="3686" w:type="dxa"/>
            <w:vMerge/>
          </w:tcPr>
          <w:p w14:paraId="6DB62E5D" w14:textId="77777777" w:rsidR="001F3292" w:rsidRPr="001A2752" w:rsidRDefault="001F3292" w:rsidP="008F2451">
            <w:pPr>
              <w:tabs>
                <w:tab w:val="left" w:pos="-720"/>
              </w:tabs>
              <w:suppressAutoHyphens/>
              <w:jc w:val="both"/>
              <w:rPr>
                <w:rFonts w:ascii="Arial" w:hAnsi="Arial" w:cs="Arial"/>
                <w:sz w:val="24"/>
                <w:szCs w:val="24"/>
              </w:rPr>
            </w:pPr>
          </w:p>
        </w:tc>
        <w:tc>
          <w:tcPr>
            <w:tcW w:w="2976" w:type="dxa"/>
          </w:tcPr>
          <w:p w14:paraId="011D9582" w14:textId="77777777"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Planificación del Sistema de Gestión de la Calidad</w:t>
            </w:r>
          </w:p>
        </w:tc>
        <w:tc>
          <w:tcPr>
            <w:tcW w:w="2268" w:type="dxa"/>
          </w:tcPr>
          <w:p w14:paraId="66FD491B" w14:textId="77777777"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Distintos documentos y registros del sistema.</w:t>
            </w:r>
          </w:p>
        </w:tc>
      </w:tr>
      <w:tr w:rsidR="001F3292" w:rsidRPr="001A2752" w14:paraId="3233DDE7" w14:textId="77777777" w:rsidTr="008F2451">
        <w:trPr>
          <w:cantSplit/>
        </w:trPr>
        <w:tc>
          <w:tcPr>
            <w:tcW w:w="3686" w:type="dxa"/>
            <w:vMerge/>
          </w:tcPr>
          <w:p w14:paraId="49A7AA4A" w14:textId="77777777" w:rsidR="001F3292" w:rsidRPr="001A2752" w:rsidRDefault="001F3292" w:rsidP="008F2451">
            <w:pPr>
              <w:tabs>
                <w:tab w:val="left" w:pos="-720"/>
              </w:tabs>
              <w:suppressAutoHyphens/>
              <w:jc w:val="both"/>
              <w:rPr>
                <w:rFonts w:ascii="Arial" w:hAnsi="Arial" w:cs="Arial"/>
                <w:sz w:val="24"/>
                <w:szCs w:val="24"/>
              </w:rPr>
            </w:pPr>
          </w:p>
        </w:tc>
        <w:tc>
          <w:tcPr>
            <w:tcW w:w="2976" w:type="dxa"/>
          </w:tcPr>
          <w:p w14:paraId="403CA47C" w14:textId="77777777"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Revisión del Sistema de Gestión de la Calidad</w:t>
            </w:r>
          </w:p>
        </w:tc>
        <w:tc>
          <w:tcPr>
            <w:tcW w:w="2268" w:type="dxa"/>
          </w:tcPr>
          <w:p w14:paraId="717F0D73" w14:textId="6C97407B"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P</w:t>
            </w:r>
            <w:r w:rsidR="004A22DA">
              <w:rPr>
                <w:rFonts w:ascii="Arial" w:hAnsi="Arial" w:cs="Arial"/>
                <w:sz w:val="24"/>
                <w:szCs w:val="24"/>
              </w:rPr>
              <w:t>-LG</w:t>
            </w:r>
            <w:r w:rsidR="0017332C" w:rsidRPr="001A2752">
              <w:rPr>
                <w:rFonts w:ascii="Arial" w:hAnsi="Arial" w:cs="Arial"/>
                <w:sz w:val="24"/>
                <w:szCs w:val="24"/>
              </w:rPr>
              <w:t>-</w:t>
            </w:r>
            <w:r w:rsidR="00373812" w:rsidRPr="001A2752">
              <w:rPr>
                <w:rFonts w:ascii="Arial" w:hAnsi="Arial" w:cs="Arial"/>
                <w:sz w:val="24"/>
                <w:szCs w:val="24"/>
              </w:rPr>
              <w:t>0</w:t>
            </w:r>
            <w:r w:rsidRPr="001A2752">
              <w:rPr>
                <w:rFonts w:ascii="Arial" w:hAnsi="Arial" w:cs="Arial"/>
                <w:sz w:val="24"/>
                <w:szCs w:val="24"/>
              </w:rPr>
              <w:t>3</w:t>
            </w:r>
          </w:p>
        </w:tc>
      </w:tr>
      <w:tr w:rsidR="001F3292" w:rsidRPr="001A2752" w14:paraId="32F97F2B" w14:textId="77777777" w:rsidTr="008F2451">
        <w:trPr>
          <w:cantSplit/>
        </w:trPr>
        <w:tc>
          <w:tcPr>
            <w:tcW w:w="3686" w:type="dxa"/>
            <w:vMerge/>
          </w:tcPr>
          <w:p w14:paraId="0AD4BAC4" w14:textId="77777777" w:rsidR="001F3292" w:rsidRPr="001A2752" w:rsidRDefault="001F3292" w:rsidP="008F2451">
            <w:pPr>
              <w:tabs>
                <w:tab w:val="left" w:pos="-720"/>
              </w:tabs>
              <w:suppressAutoHyphens/>
              <w:jc w:val="both"/>
              <w:rPr>
                <w:rFonts w:ascii="Arial" w:hAnsi="Arial" w:cs="Arial"/>
                <w:sz w:val="24"/>
                <w:szCs w:val="24"/>
              </w:rPr>
            </w:pPr>
          </w:p>
        </w:tc>
        <w:tc>
          <w:tcPr>
            <w:tcW w:w="2976" w:type="dxa"/>
          </w:tcPr>
          <w:p w14:paraId="1E0DAE7F" w14:textId="77777777"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Gestión de riesgos</w:t>
            </w:r>
          </w:p>
        </w:tc>
        <w:tc>
          <w:tcPr>
            <w:tcW w:w="2268" w:type="dxa"/>
          </w:tcPr>
          <w:p w14:paraId="0DEC07F2" w14:textId="4A9C06E8" w:rsidR="001F3292" w:rsidRPr="001A2752" w:rsidRDefault="00034341" w:rsidP="008F2451">
            <w:pPr>
              <w:tabs>
                <w:tab w:val="left" w:pos="-720"/>
              </w:tabs>
              <w:suppressAutoHyphens/>
              <w:jc w:val="both"/>
              <w:rPr>
                <w:rFonts w:ascii="Arial" w:hAnsi="Arial" w:cs="Arial"/>
                <w:sz w:val="24"/>
                <w:szCs w:val="24"/>
              </w:rPr>
            </w:pPr>
            <w:r w:rsidRPr="001A2752">
              <w:rPr>
                <w:rFonts w:ascii="Arial" w:hAnsi="Arial" w:cs="Arial"/>
                <w:sz w:val="24"/>
                <w:szCs w:val="24"/>
              </w:rPr>
              <w:t>MC</w:t>
            </w:r>
            <w:r w:rsidR="004A22DA">
              <w:rPr>
                <w:rFonts w:ascii="Arial" w:hAnsi="Arial" w:cs="Arial"/>
                <w:sz w:val="24"/>
                <w:szCs w:val="24"/>
              </w:rPr>
              <w:t>-LG</w:t>
            </w:r>
          </w:p>
        </w:tc>
      </w:tr>
      <w:tr w:rsidR="001F3292" w:rsidRPr="001A2752" w14:paraId="47C7F817" w14:textId="77777777" w:rsidTr="008F2451">
        <w:trPr>
          <w:cantSplit/>
        </w:trPr>
        <w:tc>
          <w:tcPr>
            <w:tcW w:w="8930" w:type="dxa"/>
            <w:gridSpan w:val="3"/>
            <w:shd w:val="pct30" w:color="000000" w:fill="FFFFFF"/>
          </w:tcPr>
          <w:p w14:paraId="28906D90" w14:textId="77777777" w:rsidR="001F3292" w:rsidRPr="001A2752" w:rsidRDefault="001F3292" w:rsidP="008F2451">
            <w:pPr>
              <w:tabs>
                <w:tab w:val="left" w:pos="-720"/>
              </w:tabs>
              <w:suppressAutoHyphens/>
              <w:jc w:val="both"/>
              <w:rPr>
                <w:rFonts w:ascii="Arial" w:hAnsi="Arial" w:cs="Arial"/>
                <w:sz w:val="24"/>
                <w:szCs w:val="24"/>
              </w:rPr>
            </w:pPr>
          </w:p>
        </w:tc>
      </w:tr>
      <w:tr w:rsidR="00373812" w:rsidRPr="001A2752" w14:paraId="2199BD5F" w14:textId="77777777" w:rsidTr="008F2451">
        <w:trPr>
          <w:cantSplit/>
          <w:trHeight w:val="475"/>
        </w:trPr>
        <w:tc>
          <w:tcPr>
            <w:tcW w:w="3686" w:type="dxa"/>
            <w:vMerge w:val="restart"/>
          </w:tcPr>
          <w:p w14:paraId="5D856ED5" w14:textId="77777777" w:rsidR="00373812" w:rsidRPr="001A2752" w:rsidRDefault="00373812" w:rsidP="008F2451">
            <w:pPr>
              <w:tabs>
                <w:tab w:val="left" w:pos="-720"/>
              </w:tabs>
              <w:suppressAutoHyphens/>
              <w:jc w:val="both"/>
              <w:rPr>
                <w:rFonts w:ascii="Arial" w:hAnsi="Arial" w:cs="Arial"/>
                <w:sz w:val="24"/>
                <w:szCs w:val="24"/>
              </w:rPr>
            </w:pPr>
            <w:r w:rsidRPr="001A2752">
              <w:rPr>
                <w:rFonts w:ascii="Arial" w:hAnsi="Arial" w:cs="Arial"/>
                <w:sz w:val="24"/>
                <w:szCs w:val="24"/>
              </w:rPr>
              <w:t>PROCESOS DE GESTIÓN DE RECURSOS</w:t>
            </w:r>
          </w:p>
        </w:tc>
        <w:tc>
          <w:tcPr>
            <w:tcW w:w="2976" w:type="dxa"/>
          </w:tcPr>
          <w:p w14:paraId="62F9D178" w14:textId="77777777" w:rsidR="00373812" w:rsidRPr="001A2752" w:rsidRDefault="00373812" w:rsidP="008F2451">
            <w:pPr>
              <w:tabs>
                <w:tab w:val="left" w:pos="-720"/>
              </w:tabs>
              <w:suppressAutoHyphens/>
              <w:jc w:val="both"/>
              <w:rPr>
                <w:rFonts w:ascii="Arial" w:hAnsi="Arial" w:cs="Arial"/>
                <w:sz w:val="24"/>
                <w:szCs w:val="24"/>
              </w:rPr>
            </w:pPr>
            <w:r w:rsidRPr="001A2752">
              <w:rPr>
                <w:rFonts w:ascii="Arial" w:hAnsi="Arial" w:cs="Arial"/>
                <w:sz w:val="24"/>
                <w:szCs w:val="24"/>
              </w:rPr>
              <w:t>Recursos Humanos.</w:t>
            </w:r>
          </w:p>
        </w:tc>
        <w:tc>
          <w:tcPr>
            <w:tcW w:w="2268" w:type="dxa"/>
            <w:tcBorders>
              <w:bottom w:val="single" w:sz="4" w:space="0" w:color="auto"/>
            </w:tcBorders>
          </w:tcPr>
          <w:p w14:paraId="24E5DE9C" w14:textId="4D0B2F86" w:rsidR="00373812" w:rsidRPr="001A2752" w:rsidRDefault="00373812" w:rsidP="008F2451">
            <w:pPr>
              <w:tabs>
                <w:tab w:val="left" w:pos="-720"/>
              </w:tabs>
              <w:suppressAutoHyphens/>
              <w:jc w:val="both"/>
              <w:rPr>
                <w:rFonts w:ascii="Arial" w:hAnsi="Arial" w:cs="Arial"/>
                <w:sz w:val="24"/>
                <w:szCs w:val="24"/>
              </w:rPr>
            </w:pPr>
            <w:r w:rsidRPr="001A2752">
              <w:rPr>
                <w:rFonts w:ascii="Arial" w:hAnsi="Arial" w:cs="Arial"/>
                <w:sz w:val="24"/>
                <w:szCs w:val="24"/>
              </w:rPr>
              <w:t>P</w:t>
            </w:r>
            <w:r w:rsidR="004A22DA">
              <w:rPr>
                <w:rFonts w:ascii="Arial" w:hAnsi="Arial" w:cs="Arial"/>
                <w:sz w:val="24"/>
                <w:szCs w:val="24"/>
              </w:rPr>
              <w:t>-LG</w:t>
            </w:r>
            <w:r w:rsidRPr="001A2752">
              <w:rPr>
                <w:rFonts w:ascii="Arial" w:hAnsi="Arial" w:cs="Arial"/>
                <w:sz w:val="24"/>
                <w:szCs w:val="24"/>
              </w:rPr>
              <w:t>-04</w:t>
            </w:r>
          </w:p>
        </w:tc>
      </w:tr>
      <w:tr w:rsidR="00373812" w:rsidRPr="001A2752" w14:paraId="0F9A5829" w14:textId="77777777" w:rsidTr="008F2451">
        <w:trPr>
          <w:cantSplit/>
          <w:trHeight w:val="475"/>
        </w:trPr>
        <w:tc>
          <w:tcPr>
            <w:tcW w:w="3686" w:type="dxa"/>
            <w:vMerge/>
          </w:tcPr>
          <w:p w14:paraId="0F3654BD" w14:textId="77777777" w:rsidR="00373812" w:rsidRPr="001A2752" w:rsidRDefault="00373812" w:rsidP="008F2451">
            <w:pPr>
              <w:tabs>
                <w:tab w:val="left" w:pos="-720"/>
              </w:tabs>
              <w:suppressAutoHyphens/>
              <w:jc w:val="both"/>
              <w:rPr>
                <w:rFonts w:ascii="Arial" w:hAnsi="Arial" w:cs="Arial"/>
                <w:sz w:val="24"/>
                <w:szCs w:val="24"/>
              </w:rPr>
            </w:pPr>
          </w:p>
        </w:tc>
        <w:tc>
          <w:tcPr>
            <w:tcW w:w="2976" w:type="dxa"/>
          </w:tcPr>
          <w:p w14:paraId="325D948D" w14:textId="2F34D278" w:rsidR="00373812" w:rsidRPr="001A2752" w:rsidRDefault="00373812" w:rsidP="008F2451">
            <w:pPr>
              <w:tabs>
                <w:tab w:val="left" w:pos="-720"/>
              </w:tabs>
              <w:suppressAutoHyphens/>
              <w:jc w:val="both"/>
              <w:rPr>
                <w:rFonts w:ascii="Arial" w:hAnsi="Arial" w:cs="Arial"/>
                <w:sz w:val="24"/>
                <w:szCs w:val="24"/>
              </w:rPr>
            </w:pPr>
            <w:r w:rsidRPr="001A2752">
              <w:rPr>
                <w:rFonts w:ascii="Arial" w:hAnsi="Arial" w:cs="Arial"/>
                <w:sz w:val="24"/>
                <w:szCs w:val="24"/>
              </w:rPr>
              <w:t>Mantenimiento de instalaciones</w:t>
            </w:r>
          </w:p>
        </w:tc>
        <w:tc>
          <w:tcPr>
            <w:tcW w:w="2268" w:type="dxa"/>
            <w:tcBorders>
              <w:bottom w:val="single" w:sz="4" w:space="0" w:color="auto"/>
            </w:tcBorders>
          </w:tcPr>
          <w:p w14:paraId="4B18C069" w14:textId="2C58C0CC" w:rsidR="00373812" w:rsidRPr="001A2752" w:rsidRDefault="00373812" w:rsidP="008F2451">
            <w:pPr>
              <w:tabs>
                <w:tab w:val="left" w:pos="-720"/>
              </w:tabs>
              <w:suppressAutoHyphens/>
              <w:jc w:val="both"/>
              <w:rPr>
                <w:rFonts w:ascii="Arial" w:hAnsi="Arial" w:cs="Arial"/>
                <w:sz w:val="24"/>
                <w:szCs w:val="24"/>
              </w:rPr>
            </w:pPr>
            <w:r w:rsidRPr="001A2752">
              <w:rPr>
                <w:rFonts w:ascii="Arial" w:hAnsi="Arial" w:cs="Arial"/>
                <w:sz w:val="24"/>
                <w:szCs w:val="24"/>
              </w:rPr>
              <w:t>D</w:t>
            </w:r>
            <w:r w:rsidR="004A22DA">
              <w:rPr>
                <w:rFonts w:ascii="Arial" w:hAnsi="Arial" w:cs="Arial"/>
                <w:sz w:val="24"/>
                <w:szCs w:val="24"/>
              </w:rPr>
              <w:t>-LG</w:t>
            </w:r>
            <w:r w:rsidRPr="001A2752">
              <w:rPr>
                <w:rFonts w:ascii="Arial" w:hAnsi="Arial" w:cs="Arial"/>
                <w:sz w:val="24"/>
                <w:szCs w:val="24"/>
              </w:rPr>
              <w:t>-04</w:t>
            </w:r>
          </w:p>
        </w:tc>
      </w:tr>
      <w:tr w:rsidR="001F3292" w:rsidRPr="001A2752" w14:paraId="5C238C02" w14:textId="77777777" w:rsidTr="008F2451">
        <w:trPr>
          <w:cantSplit/>
        </w:trPr>
        <w:tc>
          <w:tcPr>
            <w:tcW w:w="8930" w:type="dxa"/>
            <w:gridSpan w:val="3"/>
            <w:shd w:val="pct30" w:color="000000" w:fill="FFFFFF"/>
          </w:tcPr>
          <w:p w14:paraId="2202AFEB" w14:textId="77777777" w:rsidR="001F3292" w:rsidRPr="001A2752" w:rsidRDefault="001F3292" w:rsidP="008F2451">
            <w:pPr>
              <w:tabs>
                <w:tab w:val="left" w:pos="-720"/>
              </w:tabs>
              <w:suppressAutoHyphens/>
              <w:jc w:val="both"/>
              <w:rPr>
                <w:rFonts w:ascii="Arial" w:hAnsi="Arial" w:cs="Arial"/>
                <w:sz w:val="24"/>
                <w:szCs w:val="24"/>
              </w:rPr>
            </w:pPr>
          </w:p>
        </w:tc>
      </w:tr>
      <w:tr w:rsidR="001F3292" w:rsidRPr="001A2752" w14:paraId="50A31816" w14:textId="77777777" w:rsidTr="008F2451">
        <w:trPr>
          <w:cantSplit/>
        </w:trPr>
        <w:tc>
          <w:tcPr>
            <w:tcW w:w="3686" w:type="dxa"/>
            <w:vMerge w:val="restart"/>
          </w:tcPr>
          <w:p w14:paraId="5ABF070F" w14:textId="77777777" w:rsidR="001F3292" w:rsidRPr="001A2752" w:rsidRDefault="001F3292" w:rsidP="008F2451">
            <w:pPr>
              <w:tabs>
                <w:tab w:val="left" w:pos="-720"/>
              </w:tabs>
              <w:suppressAutoHyphens/>
              <w:rPr>
                <w:rFonts w:ascii="Arial" w:hAnsi="Arial" w:cs="Arial"/>
                <w:sz w:val="24"/>
                <w:szCs w:val="24"/>
              </w:rPr>
            </w:pPr>
            <w:r w:rsidRPr="001A2752">
              <w:rPr>
                <w:rFonts w:ascii="Arial" w:hAnsi="Arial" w:cs="Arial"/>
                <w:sz w:val="24"/>
                <w:szCs w:val="24"/>
              </w:rPr>
              <w:t>PROCESOS DE PRESTACIÓN DEL SERVICIO</w:t>
            </w:r>
          </w:p>
        </w:tc>
        <w:tc>
          <w:tcPr>
            <w:tcW w:w="2976" w:type="dxa"/>
          </w:tcPr>
          <w:p w14:paraId="6D7EBE96" w14:textId="726B5765"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 xml:space="preserve">Planificación </w:t>
            </w:r>
            <w:r w:rsidR="00373812" w:rsidRPr="001A2752">
              <w:rPr>
                <w:rFonts w:ascii="Arial" w:hAnsi="Arial" w:cs="Arial"/>
                <w:sz w:val="24"/>
                <w:szCs w:val="24"/>
              </w:rPr>
              <w:t xml:space="preserve">Control y seguimiento </w:t>
            </w:r>
            <w:r w:rsidRPr="001A2752">
              <w:rPr>
                <w:rFonts w:ascii="Arial" w:hAnsi="Arial" w:cs="Arial"/>
                <w:sz w:val="24"/>
                <w:szCs w:val="24"/>
              </w:rPr>
              <w:t>de la Prestación del servicio</w:t>
            </w:r>
            <w:r w:rsidR="00373812" w:rsidRPr="001A2752">
              <w:rPr>
                <w:rFonts w:ascii="Arial" w:hAnsi="Arial" w:cs="Arial"/>
                <w:sz w:val="24"/>
                <w:szCs w:val="24"/>
              </w:rPr>
              <w:t xml:space="preserve"> de transporte</w:t>
            </w:r>
          </w:p>
        </w:tc>
        <w:tc>
          <w:tcPr>
            <w:tcW w:w="2268" w:type="dxa"/>
          </w:tcPr>
          <w:p w14:paraId="054F5CAD" w14:textId="00CF7768" w:rsidR="001F3292" w:rsidRPr="001A2752" w:rsidRDefault="00373812" w:rsidP="008F2451">
            <w:pPr>
              <w:tabs>
                <w:tab w:val="left" w:pos="-720"/>
              </w:tabs>
              <w:suppressAutoHyphens/>
              <w:jc w:val="both"/>
              <w:rPr>
                <w:rFonts w:ascii="Arial" w:hAnsi="Arial" w:cs="Arial"/>
                <w:sz w:val="24"/>
                <w:szCs w:val="24"/>
                <w:lang w:val="en-US"/>
              </w:rPr>
            </w:pPr>
            <w:r w:rsidRPr="001A2752">
              <w:rPr>
                <w:rFonts w:ascii="Arial" w:hAnsi="Arial" w:cs="Arial"/>
                <w:sz w:val="24"/>
                <w:szCs w:val="24"/>
                <w:lang w:val="en-US"/>
              </w:rPr>
              <w:t>P</w:t>
            </w:r>
            <w:r w:rsidR="004A22DA">
              <w:rPr>
                <w:rFonts w:ascii="Arial" w:hAnsi="Arial" w:cs="Arial"/>
                <w:sz w:val="24"/>
                <w:szCs w:val="24"/>
                <w:lang w:val="en-US"/>
              </w:rPr>
              <w:t>-LG</w:t>
            </w:r>
            <w:r w:rsidRPr="001A2752">
              <w:rPr>
                <w:rFonts w:ascii="Arial" w:hAnsi="Arial" w:cs="Arial"/>
                <w:sz w:val="24"/>
                <w:szCs w:val="24"/>
                <w:lang w:val="en-US"/>
              </w:rPr>
              <w:t xml:space="preserve">-07 </w:t>
            </w:r>
          </w:p>
        </w:tc>
      </w:tr>
      <w:tr w:rsidR="00373812" w:rsidRPr="001A2752" w14:paraId="6DF59B63" w14:textId="77777777" w:rsidTr="008F2451">
        <w:trPr>
          <w:cantSplit/>
        </w:trPr>
        <w:tc>
          <w:tcPr>
            <w:tcW w:w="3686" w:type="dxa"/>
            <w:vMerge/>
          </w:tcPr>
          <w:p w14:paraId="35AFEE72" w14:textId="77777777" w:rsidR="00373812" w:rsidRPr="001A2752" w:rsidRDefault="00373812" w:rsidP="008F2451">
            <w:pPr>
              <w:tabs>
                <w:tab w:val="left" w:pos="-720"/>
              </w:tabs>
              <w:suppressAutoHyphens/>
              <w:rPr>
                <w:rFonts w:ascii="Arial" w:hAnsi="Arial" w:cs="Arial"/>
                <w:sz w:val="24"/>
                <w:szCs w:val="24"/>
              </w:rPr>
            </w:pPr>
          </w:p>
        </w:tc>
        <w:tc>
          <w:tcPr>
            <w:tcW w:w="2976" w:type="dxa"/>
          </w:tcPr>
          <w:p w14:paraId="395B5D63" w14:textId="186C5C94" w:rsidR="00373812" w:rsidRPr="001A2752" w:rsidRDefault="00373812" w:rsidP="00373812">
            <w:pPr>
              <w:tabs>
                <w:tab w:val="left" w:pos="-720"/>
              </w:tabs>
              <w:suppressAutoHyphens/>
              <w:jc w:val="both"/>
              <w:rPr>
                <w:rFonts w:ascii="Arial" w:hAnsi="Arial" w:cs="Arial"/>
                <w:sz w:val="24"/>
                <w:szCs w:val="24"/>
              </w:rPr>
            </w:pPr>
            <w:r w:rsidRPr="001A2752">
              <w:rPr>
                <w:rFonts w:ascii="Arial" w:hAnsi="Arial" w:cs="Arial"/>
                <w:sz w:val="24"/>
                <w:szCs w:val="24"/>
              </w:rPr>
              <w:t>Planificación Control y seguimiento de la Prestación del servicio de almacenamiento</w:t>
            </w:r>
          </w:p>
        </w:tc>
        <w:tc>
          <w:tcPr>
            <w:tcW w:w="2268" w:type="dxa"/>
          </w:tcPr>
          <w:p w14:paraId="011A6DDE" w14:textId="3BC502BD" w:rsidR="00373812" w:rsidRPr="001A2752" w:rsidRDefault="00373812" w:rsidP="008F2451">
            <w:pPr>
              <w:tabs>
                <w:tab w:val="left" w:pos="-720"/>
              </w:tabs>
              <w:suppressAutoHyphens/>
              <w:jc w:val="both"/>
              <w:rPr>
                <w:rFonts w:ascii="Arial" w:hAnsi="Arial" w:cs="Arial"/>
                <w:sz w:val="24"/>
                <w:szCs w:val="24"/>
              </w:rPr>
            </w:pPr>
            <w:r w:rsidRPr="001A2752">
              <w:rPr>
                <w:rFonts w:ascii="Arial" w:hAnsi="Arial" w:cs="Arial"/>
                <w:sz w:val="24"/>
                <w:szCs w:val="24"/>
                <w:lang w:val="en-US"/>
              </w:rPr>
              <w:t>P</w:t>
            </w:r>
            <w:r w:rsidR="004A22DA">
              <w:rPr>
                <w:rFonts w:ascii="Arial" w:hAnsi="Arial" w:cs="Arial"/>
                <w:sz w:val="24"/>
                <w:szCs w:val="24"/>
                <w:lang w:val="en-US"/>
              </w:rPr>
              <w:t>-LG</w:t>
            </w:r>
            <w:r w:rsidRPr="001A2752">
              <w:rPr>
                <w:rFonts w:ascii="Arial" w:hAnsi="Arial" w:cs="Arial"/>
                <w:sz w:val="24"/>
                <w:szCs w:val="24"/>
                <w:lang w:val="en-US"/>
              </w:rPr>
              <w:t>-08</w:t>
            </w:r>
          </w:p>
        </w:tc>
      </w:tr>
      <w:tr w:rsidR="001F3292" w:rsidRPr="001A2752" w14:paraId="1BEAD878" w14:textId="77777777" w:rsidTr="008F2451">
        <w:trPr>
          <w:cantSplit/>
        </w:trPr>
        <w:tc>
          <w:tcPr>
            <w:tcW w:w="3686" w:type="dxa"/>
            <w:vMerge/>
          </w:tcPr>
          <w:p w14:paraId="1BDFE986" w14:textId="77777777" w:rsidR="001F3292" w:rsidRPr="001A2752" w:rsidRDefault="001F3292" w:rsidP="008F2451">
            <w:pPr>
              <w:tabs>
                <w:tab w:val="left" w:pos="-720"/>
              </w:tabs>
              <w:suppressAutoHyphens/>
              <w:jc w:val="both"/>
              <w:rPr>
                <w:rFonts w:ascii="Arial" w:hAnsi="Arial" w:cs="Arial"/>
                <w:sz w:val="24"/>
                <w:szCs w:val="24"/>
              </w:rPr>
            </w:pPr>
          </w:p>
        </w:tc>
        <w:tc>
          <w:tcPr>
            <w:tcW w:w="2976" w:type="dxa"/>
          </w:tcPr>
          <w:p w14:paraId="780E71DF" w14:textId="552DD98A" w:rsidR="001F3292" w:rsidRPr="001A2752" w:rsidRDefault="00373812" w:rsidP="008F2451">
            <w:pPr>
              <w:tabs>
                <w:tab w:val="left" w:pos="-720"/>
              </w:tabs>
              <w:suppressAutoHyphens/>
              <w:jc w:val="both"/>
              <w:rPr>
                <w:rFonts w:ascii="Arial" w:hAnsi="Arial" w:cs="Arial"/>
                <w:sz w:val="24"/>
                <w:szCs w:val="24"/>
              </w:rPr>
            </w:pPr>
            <w:r w:rsidRPr="001A2752">
              <w:rPr>
                <w:rFonts w:ascii="Arial" w:hAnsi="Arial" w:cs="Arial"/>
                <w:sz w:val="24"/>
                <w:szCs w:val="24"/>
              </w:rPr>
              <w:t>Compras y Subcontrataciones.</w:t>
            </w:r>
          </w:p>
        </w:tc>
        <w:tc>
          <w:tcPr>
            <w:tcW w:w="2268" w:type="dxa"/>
          </w:tcPr>
          <w:p w14:paraId="5D33810E" w14:textId="7481D5BC"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P</w:t>
            </w:r>
            <w:r w:rsidR="004A22DA">
              <w:rPr>
                <w:rFonts w:ascii="Arial" w:hAnsi="Arial" w:cs="Arial"/>
                <w:sz w:val="24"/>
                <w:szCs w:val="24"/>
              </w:rPr>
              <w:t>-LG</w:t>
            </w:r>
            <w:r w:rsidR="0017332C" w:rsidRPr="001A2752">
              <w:rPr>
                <w:rFonts w:ascii="Arial" w:hAnsi="Arial" w:cs="Arial"/>
                <w:sz w:val="24"/>
                <w:szCs w:val="24"/>
              </w:rPr>
              <w:t>-</w:t>
            </w:r>
            <w:r w:rsidR="00373812" w:rsidRPr="001A2752">
              <w:rPr>
                <w:rFonts w:ascii="Arial" w:hAnsi="Arial" w:cs="Arial"/>
                <w:sz w:val="24"/>
                <w:szCs w:val="24"/>
              </w:rPr>
              <w:t>0</w:t>
            </w:r>
            <w:r w:rsidRPr="001A2752">
              <w:rPr>
                <w:rFonts w:ascii="Arial" w:hAnsi="Arial" w:cs="Arial"/>
                <w:sz w:val="24"/>
                <w:szCs w:val="24"/>
              </w:rPr>
              <w:t>5</w:t>
            </w:r>
          </w:p>
        </w:tc>
      </w:tr>
      <w:tr w:rsidR="001F3292" w:rsidRPr="001A2752" w14:paraId="04705268" w14:textId="77777777" w:rsidTr="008F2451">
        <w:trPr>
          <w:cantSplit/>
          <w:trHeight w:val="230"/>
        </w:trPr>
        <w:tc>
          <w:tcPr>
            <w:tcW w:w="3686" w:type="dxa"/>
            <w:vMerge/>
          </w:tcPr>
          <w:p w14:paraId="1B7F3A07" w14:textId="77777777" w:rsidR="001F3292" w:rsidRPr="001A2752" w:rsidRDefault="001F3292" w:rsidP="008F2451">
            <w:pPr>
              <w:tabs>
                <w:tab w:val="left" w:pos="-720"/>
              </w:tabs>
              <w:suppressAutoHyphens/>
              <w:jc w:val="both"/>
              <w:rPr>
                <w:rFonts w:ascii="Arial" w:hAnsi="Arial" w:cs="Arial"/>
                <w:sz w:val="24"/>
                <w:szCs w:val="24"/>
              </w:rPr>
            </w:pPr>
          </w:p>
        </w:tc>
        <w:tc>
          <w:tcPr>
            <w:tcW w:w="2976" w:type="dxa"/>
          </w:tcPr>
          <w:p w14:paraId="7AE1EE7D" w14:textId="77777777"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Evaluación y selección de proveedores.</w:t>
            </w:r>
          </w:p>
        </w:tc>
        <w:tc>
          <w:tcPr>
            <w:tcW w:w="2268" w:type="dxa"/>
          </w:tcPr>
          <w:p w14:paraId="48872A58" w14:textId="550D7667"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P</w:t>
            </w:r>
            <w:r w:rsidR="004A22DA">
              <w:rPr>
                <w:rFonts w:ascii="Arial" w:hAnsi="Arial" w:cs="Arial"/>
                <w:sz w:val="24"/>
                <w:szCs w:val="24"/>
              </w:rPr>
              <w:t>-LG</w:t>
            </w:r>
            <w:r w:rsidR="0017332C" w:rsidRPr="001A2752">
              <w:rPr>
                <w:rFonts w:ascii="Arial" w:hAnsi="Arial" w:cs="Arial"/>
                <w:sz w:val="24"/>
                <w:szCs w:val="24"/>
              </w:rPr>
              <w:t>-</w:t>
            </w:r>
            <w:r w:rsidR="00373812" w:rsidRPr="001A2752">
              <w:rPr>
                <w:rFonts w:ascii="Arial" w:hAnsi="Arial" w:cs="Arial"/>
                <w:sz w:val="24"/>
                <w:szCs w:val="24"/>
              </w:rPr>
              <w:t>06</w:t>
            </w:r>
          </w:p>
        </w:tc>
      </w:tr>
      <w:tr w:rsidR="001F3292" w:rsidRPr="001A2752" w14:paraId="69D7277B" w14:textId="77777777" w:rsidTr="008F2451">
        <w:trPr>
          <w:cantSplit/>
          <w:trHeight w:val="233"/>
        </w:trPr>
        <w:tc>
          <w:tcPr>
            <w:tcW w:w="3686" w:type="dxa"/>
            <w:vMerge/>
          </w:tcPr>
          <w:p w14:paraId="64160A7D" w14:textId="77777777" w:rsidR="001F3292" w:rsidRPr="001A2752" w:rsidRDefault="001F3292" w:rsidP="008F2451">
            <w:pPr>
              <w:tabs>
                <w:tab w:val="left" w:pos="-720"/>
              </w:tabs>
              <w:suppressAutoHyphens/>
              <w:jc w:val="both"/>
              <w:rPr>
                <w:rFonts w:ascii="Arial" w:hAnsi="Arial" w:cs="Arial"/>
                <w:sz w:val="24"/>
                <w:szCs w:val="24"/>
              </w:rPr>
            </w:pPr>
          </w:p>
        </w:tc>
        <w:tc>
          <w:tcPr>
            <w:tcW w:w="2976" w:type="dxa"/>
          </w:tcPr>
          <w:p w14:paraId="3C9D4BC8" w14:textId="4DB81ADB" w:rsidR="001F3292" w:rsidRPr="001A2752" w:rsidRDefault="00373812" w:rsidP="008F2451">
            <w:pPr>
              <w:tabs>
                <w:tab w:val="left" w:pos="-720"/>
              </w:tabs>
              <w:suppressAutoHyphens/>
              <w:jc w:val="both"/>
              <w:rPr>
                <w:rFonts w:ascii="Arial" w:hAnsi="Arial" w:cs="Arial"/>
                <w:sz w:val="24"/>
                <w:szCs w:val="24"/>
              </w:rPr>
            </w:pPr>
            <w:r w:rsidRPr="001A2752">
              <w:rPr>
                <w:rFonts w:ascii="Arial" w:hAnsi="Arial" w:cs="Arial"/>
                <w:sz w:val="24"/>
                <w:szCs w:val="24"/>
              </w:rPr>
              <w:t>Preservación de los suministros y propiedad del cliente</w:t>
            </w:r>
          </w:p>
        </w:tc>
        <w:tc>
          <w:tcPr>
            <w:tcW w:w="2268" w:type="dxa"/>
          </w:tcPr>
          <w:p w14:paraId="7F2C8429" w14:textId="67C64D73" w:rsidR="001F3292" w:rsidRPr="001A2752" w:rsidRDefault="008A7473" w:rsidP="008F2451">
            <w:pPr>
              <w:tabs>
                <w:tab w:val="left" w:pos="-720"/>
              </w:tabs>
              <w:suppressAutoHyphens/>
              <w:jc w:val="both"/>
              <w:rPr>
                <w:rFonts w:ascii="Arial" w:hAnsi="Arial" w:cs="Arial"/>
                <w:sz w:val="24"/>
                <w:szCs w:val="24"/>
              </w:rPr>
            </w:pPr>
            <w:r>
              <w:rPr>
                <w:rFonts w:ascii="Arial" w:hAnsi="Arial" w:cs="Arial"/>
                <w:sz w:val="24"/>
                <w:szCs w:val="24"/>
              </w:rPr>
              <w:t>D</w:t>
            </w:r>
            <w:r w:rsidR="004A22DA">
              <w:rPr>
                <w:rFonts w:ascii="Arial" w:hAnsi="Arial" w:cs="Arial"/>
                <w:sz w:val="24"/>
                <w:szCs w:val="24"/>
              </w:rPr>
              <w:t>-LG</w:t>
            </w:r>
            <w:r>
              <w:rPr>
                <w:rFonts w:ascii="Arial" w:hAnsi="Arial" w:cs="Arial"/>
                <w:sz w:val="24"/>
                <w:szCs w:val="24"/>
              </w:rPr>
              <w:t>-</w:t>
            </w:r>
            <w:r w:rsidR="00373812" w:rsidRPr="001A2752">
              <w:rPr>
                <w:rFonts w:ascii="Arial" w:hAnsi="Arial" w:cs="Arial"/>
                <w:sz w:val="24"/>
                <w:szCs w:val="24"/>
              </w:rPr>
              <w:t>04</w:t>
            </w:r>
          </w:p>
        </w:tc>
      </w:tr>
      <w:tr w:rsidR="001F3292" w:rsidRPr="001A2752" w14:paraId="1D14580D" w14:textId="77777777" w:rsidTr="008F2451">
        <w:trPr>
          <w:cantSplit/>
        </w:trPr>
        <w:tc>
          <w:tcPr>
            <w:tcW w:w="3686" w:type="dxa"/>
            <w:vMerge/>
          </w:tcPr>
          <w:p w14:paraId="34140E63" w14:textId="77777777" w:rsidR="001F3292" w:rsidRPr="001A2752" w:rsidRDefault="001F3292" w:rsidP="008F2451">
            <w:pPr>
              <w:tabs>
                <w:tab w:val="left" w:pos="-720"/>
              </w:tabs>
              <w:suppressAutoHyphens/>
              <w:jc w:val="both"/>
              <w:rPr>
                <w:rFonts w:ascii="Arial" w:hAnsi="Arial" w:cs="Arial"/>
                <w:sz w:val="24"/>
                <w:szCs w:val="24"/>
              </w:rPr>
            </w:pPr>
          </w:p>
        </w:tc>
        <w:tc>
          <w:tcPr>
            <w:tcW w:w="2976" w:type="dxa"/>
          </w:tcPr>
          <w:p w14:paraId="0078BBEB" w14:textId="77777777"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Dispositivos de seguimiento y medición</w:t>
            </w:r>
          </w:p>
        </w:tc>
        <w:tc>
          <w:tcPr>
            <w:tcW w:w="2268" w:type="dxa"/>
          </w:tcPr>
          <w:p w14:paraId="32CDD294" w14:textId="44509748"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P</w:t>
            </w:r>
            <w:r w:rsidR="004A22DA">
              <w:rPr>
                <w:rFonts w:ascii="Arial" w:hAnsi="Arial" w:cs="Arial"/>
                <w:sz w:val="24"/>
                <w:szCs w:val="24"/>
              </w:rPr>
              <w:t>-LG</w:t>
            </w:r>
            <w:r w:rsidR="0017332C" w:rsidRPr="001A2752">
              <w:rPr>
                <w:rFonts w:ascii="Arial" w:hAnsi="Arial" w:cs="Arial"/>
                <w:sz w:val="24"/>
                <w:szCs w:val="24"/>
              </w:rPr>
              <w:t>-</w:t>
            </w:r>
            <w:r w:rsidRPr="001A2752">
              <w:rPr>
                <w:rFonts w:ascii="Arial" w:hAnsi="Arial" w:cs="Arial"/>
                <w:sz w:val="24"/>
                <w:szCs w:val="24"/>
              </w:rPr>
              <w:t>1</w:t>
            </w:r>
            <w:r w:rsidR="00373812" w:rsidRPr="001A2752">
              <w:rPr>
                <w:rFonts w:ascii="Arial" w:hAnsi="Arial" w:cs="Arial"/>
                <w:sz w:val="24"/>
                <w:szCs w:val="24"/>
              </w:rPr>
              <w:t>4</w:t>
            </w:r>
          </w:p>
        </w:tc>
      </w:tr>
      <w:tr w:rsidR="001F3292" w:rsidRPr="001A2752" w14:paraId="220DDD52" w14:textId="77777777" w:rsidTr="008F2451">
        <w:trPr>
          <w:cantSplit/>
        </w:trPr>
        <w:tc>
          <w:tcPr>
            <w:tcW w:w="8930" w:type="dxa"/>
            <w:gridSpan w:val="3"/>
            <w:shd w:val="pct30" w:color="000000" w:fill="FFFFFF"/>
          </w:tcPr>
          <w:p w14:paraId="3082B95C" w14:textId="77777777" w:rsidR="001F3292" w:rsidRPr="001A2752" w:rsidRDefault="001F3292" w:rsidP="008F2451">
            <w:pPr>
              <w:tabs>
                <w:tab w:val="left" w:pos="-720"/>
              </w:tabs>
              <w:suppressAutoHyphens/>
              <w:jc w:val="both"/>
              <w:rPr>
                <w:rFonts w:ascii="Arial" w:hAnsi="Arial" w:cs="Arial"/>
                <w:sz w:val="24"/>
                <w:szCs w:val="24"/>
              </w:rPr>
            </w:pPr>
          </w:p>
        </w:tc>
      </w:tr>
      <w:tr w:rsidR="001F3292" w:rsidRPr="001A2752" w14:paraId="30ED9BCE" w14:textId="77777777" w:rsidTr="008F2451">
        <w:trPr>
          <w:cantSplit/>
        </w:trPr>
        <w:tc>
          <w:tcPr>
            <w:tcW w:w="3686" w:type="dxa"/>
            <w:vMerge w:val="restart"/>
          </w:tcPr>
          <w:p w14:paraId="08F05B49" w14:textId="77777777" w:rsidR="001F3292" w:rsidRPr="001A2752" w:rsidRDefault="001F3292" w:rsidP="008F2451">
            <w:pPr>
              <w:tabs>
                <w:tab w:val="left" w:pos="-720"/>
              </w:tabs>
              <w:suppressAutoHyphens/>
              <w:rPr>
                <w:rFonts w:ascii="Arial" w:hAnsi="Arial" w:cs="Arial"/>
                <w:sz w:val="24"/>
                <w:szCs w:val="24"/>
              </w:rPr>
            </w:pPr>
            <w:r w:rsidRPr="001A2752">
              <w:rPr>
                <w:rFonts w:ascii="Arial" w:hAnsi="Arial" w:cs="Arial"/>
                <w:sz w:val="24"/>
                <w:szCs w:val="24"/>
              </w:rPr>
              <w:t>PROCESOS DE MEDICIÓN, ANÁLISIS Y MEJORA</w:t>
            </w:r>
          </w:p>
        </w:tc>
        <w:tc>
          <w:tcPr>
            <w:tcW w:w="2976" w:type="dxa"/>
          </w:tcPr>
          <w:p w14:paraId="07EABC1A" w14:textId="77777777"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Control de No Conformidades</w:t>
            </w:r>
          </w:p>
        </w:tc>
        <w:tc>
          <w:tcPr>
            <w:tcW w:w="2268" w:type="dxa"/>
          </w:tcPr>
          <w:p w14:paraId="533EF298" w14:textId="3DEE2EA4"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P</w:t>
            </w:r>
            <w:r w:rsidR="004A22DA">
              <w:rPr>
                <w:rFonts w:ascii="Arial" w:hAnsi="Arial" w:cs="Arial"/>
                <w:sz w:val="24"/>
                <w:szCs w:val="24"/>
              </w:rPr>
              <w:t>-LG</w:t>
            </w:r>
            <w:r w:rsidR="0017332C" w:rsidRPr="001A2752">
              <w:rPr>
                <w:rFonts w:ascii="Arial" w:hAnsi="Arial" w:cs="Arial"/>
                <w:sz w:val="24"/>
                <w:szCs w:val="24"/>
              </w:rPr>
              <w:t>-</w:t>
            </w:r>
            <w:r w:rsidR="00373812" w:rsidRPr="001A2752">
              <w:rPr>
                <w:rFonts w:ascii="Arial" w:hAnsi="Arial" w:cs="Arial"/>
                <w:sz w:val="24"/>
                <w:szCs w:val="24"/>
              </w:rPr>
              <w:t>10</w:t>
            </w:r>
          </w:p>
        </w:tc>
      </w:tr>
      <w:tr w:rsidR="001F3292" w:rsidRPr="001A2752" w14:paraId="01A80E2B" w14:textId="77777777" w:rsidTr="008F2451">
        <w:trPr>
          <w:cantSplit/>
        </w:trPr>
        <w:tc>
          <w:tcPr>
            <w:tcW w:w="3686" w:type="dxa"/>
            <w:vMerge/>
          </w:tcPr>
          <w:p w14:paraId="267F0342" w14:textId="77777777" w:rsidR="001F3292" w:rsidRPr="001A2752" w:rsidRDefault="001F3292" w:rsidP="008F2451">
            <w:pPr>
              <w:tabs>
                <w:tab w:val="left" w:pos="-720"/>
              </w:tabs>
              <w:suppressAutoHyphens/>
              <w:jc w:val="both"/>
              <w:rPr>
                <w:rFonts w:ascii="Arial" w:hAnsi="Arial" w:cs="Arial"/>
                <w:sz w:val="24"/>
                <w:szCs w:val="24"/>
              </w:rPr>
            </w:pPr>
          </w:p>
        </w:tc>
        <w:tc>
          <w:tcPr>
            <w:tcW w:w="2976" w:type="dxa"/>
          </w:tcPr>
          <w:p w14:paraId="71ACB126" w14:textId="77777777"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Acciones Correctivas y de mejora</w:t>
            </w:r>
          </w:p>
        </w:tc>
        <w:tc>
          <w:tcPr>
            <w:tcW w:w="2268" w:type="dxa"/>
          </w:tcPr>
          <w:p w14:paraId="0914E529" w14:textId="4EF59BE3"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P</w:t>
            </w:r>
            <w:r w:rsidR="004A22DA">
              <w:rPr>
                <w:rFonts w:ascii="Arial" w:hAnsi="Arial" w:cs="Arial"/>
                <w:sz w:val="24"/>
                <w:szCs w:val="24"/>
              </w:rPr>
              <w:t>-LG</w:t>
            </w:r>
            <w:r w:rsidR="0017332C" w:rsidRPr="001A2752">
              <w:rPr>
                <w:rFonts w:ascii="Arial" w:hAnsi="Arial" w:cs="Arial"/>
                <w:sz w:val="24"/>
                <w:szCs w:val="24"/>
              </w:rPr>
              <w:t>-</w:t>
            </w:r>
            <w:r w:rsidR="00373812" w:rsidRPr="001A2752">
              <w:rPr>
                <w:rFonts w:ascii="Arial" w:hAnsi="Arial" w:cs="Arial"/>
                <w:sz w:val="24"/>
                <w:szCs w:val="24"/>
              </w:rPr>
              <w:t>11</w:t>
            </w:r>
          </w:p>
        </w:tc>
      </w:tr>
      <w:tr w:rsidR="001F3292" w:rsidRPr="001A2752" w14:paraId="03984206" w14:textId="77777777" w:rsidTr="008F2451">
        <w:trPr>
          <w:cantSplit/>
        </w:trPr>
        <w:tc>
          <w:tcPr>
            <w:tcW w:w="3686" w:type="dxa"/>
            <w:vMerge/>
          </w:tcPr>
          <w:p w14:paraId="27344AE9" w14:textId="77777777" w:rsidR="001F3292" w:rsidRPr="001A2752" w:rsidRDefault="001F3292" w:rsidP="008F2451">
            <w:pPr>
              <w:tabs>
                <w:tab w:val="left" w:pos="-720"/>
              </w:tabs>
              <w:suppressAutoHyphens/>
              <w:jc w:val="both"/>
              <w:rPr>
                <w:rFonts w:ascii="Arial" w:hAnsi="Arial" w:cs="Arial"/>
                <w:sz w:val="24"/>
                <w:szCs w:val="24"/>
              </w:rPr>
            </w:pPr>
          </w:p>
        </w:tc>
        <w:tc>
          <w:tcPr>
            <w:tcW w:w="2976" w:type="dxa"/>
          </w:tcPr>
          <w:p w14:paraId="1C2A8478" w14:textId="77777777"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Control de Reclamaciones</w:t>
            </w:r>
          </w:p>
        </w:tc>
        <w:tc>
          <w:tcPr>
            <w:tcW w:w="2268" w:type="dxa"/>
          </w:tcPr>
          <w:p w14:paraId="2628BAF0" w14:textId="2DE48BB8" w:rsidR="001F3292" w:rsidRPr="001A2752" w:rsidRDefault="001F3292" w:rsidP="00373812">
            <w:pPr>
              <w:tabs>
                <w:tab w:val="left" w:pos="-720"/>
              </w:tabs>
              <w:suppressAutoHyphens/>
              <w:jc w:val="both"/>
              <w:rPr>
                <w:rFonts w:ascii="Arial" w:hAnsi="Arial" w:cs="Arial"/>
                <w:sz w:val="24"/>
                <w:szCs w:val="24"/>
                <w:lang w:val="en-US"/>
              </w:rPr>
            </w:pPr>
            <w:r w:rsidRPr="001A2752">
              <w:rPr>
                <w:rFonts w:ascii="Arial" w:hAnsi="Arial" w:cs="Arial"/>
                <w:sz w:val="24"/>
                <w:szCs w:val="24"/>
                <w:lang w:val="en-US"/>
              </w:rPr>
              <w:t xml:space="preserve">P </w:t>
            </w:r>
            <w:r w:rsidR="00373812" w:rsidRPr="001A2752">
              <w:rPr>
                <w:rFonts w:ascii="Arial" w:hAnsi="Arial" w:cs="Arial"/>
                <w:sz w:val="24"/>
                <w:szCs w:val="24"/>
                <w:lang w:val="en-US"/>
              </w:rPr>
              <w:t>GC-12</w:t>
            </w:r>
          </w:p>
        </w:tc>
      </w:tr>
      <w:tr w:rsidR="001F3292" w:rsidRPr="001A2752" w14:paraId="0432797D" w14:textId="77777777" w:rsidTr="008F2451">
        <w:trPr>
          <w:cantSplit/>
        </w:trPr>
        <w:tc>
          <w:tcPr>
            <w:tcW w:w="3686" w:type="dxa"/>
            <w:vMerge/>
          </w:tcPr>
          <w:p w14:paraId="03299E30" w14:textId="77777777" w:rsidR="001F3292" w:rsidRPr="001A2752" w:rsidRDefault="001F3292" w:rsidP="008F2451">
            <w:pPr>
              <w:tabs>
                <w:tab w:val="left" w:pos="-720"/>
              </w:tabs>
              <w:suppressAutoHyphens/>
              <w:jc w:val="both"/>
              <w:rPr>
                <w:rFonts w:ascii="Arial" w:hAnsi="Arial" w:cs="Arial"/>
                <w:sz w:val="24"/>
                <w:szCs w:val="24"/>
                <w:lang w:val="en-US"/>
              </w:rPr>
            </w:pPr>
          </w:p>
        </w:tc>
        <w:tc>
          <w:tcPr>
            <w:tcW w:w="2976" w:type="dxa"/>
          </w:tcPr>
          <w:p w14:paraId="6EA64388" w14:textId="77777777" w:rsidR="001F3292" w:rsidRPr="001A2752" w:rsidRDefault="001F3292" w:rsidP="008F2451">
            <w:pPr>
              <w:tabs>
                <w:tab w:val="left" w:pos="-720"/>
              </w:tabs>
              <w:suppressAutoHyphens/>
              <w:jc w:val="both"/>
              <w:rPr>
                <w:rFonts w:ascii="Arial" w:hAnsi="Arial" w:cs="Arial"/>
                <w:sz w:val="24"/>
                <w:szCs w:val="24"/>
                <w:lang w:val="en-US"/>
              </w:rPr>
            </w:pPr>
            <w:r w:rsidRPr="001A2752">
              <w:rPr>
                <w:rFonts w:ascii="Arial" w:hAnsi="Arial" w:cs="Arial"/>
                <w:sz w:val="24"/>
                <w:szCs w:val="24"/>
                <w:lang w:val="en-US"/>
              </w:rPr>
              <w:t xml:space="preserve">Auditorías </w:t>
            </w:r>
            <w:proofErr w:type="spellStart"/>
            <w:r w:rsidRPr="001A2752">
              <w:rPr>
                <w:rFonts w:ascii="Arial" w:hAnsi="Arial" w:cs="Arial"/>
                <w:sz w:val="24"/>
                <w:szCs w:val="24"/>
                <w:lang w:val="en-US"/>
              </w:rPr>
              <w:t>internas</w:t>
            </w:r>
            <w:proofErr w:type="spellEnd"/>
          </w:p>
        </w:tc>
        <w:tc>
          <w:tcPr>
            <w:tcW w:w="2268" w:type="dxa"/>
          </w:tcPr>
          <w:p w14:paraId="7B79A16B" w14:textId="6AB73435" w:rsidR="001F3292" w:rsidRPr="001A2752" w:rsidRDefault="001F3292" w:rsidP="00373812">
            <w:pPr>
              <w:tabs>
                <w:tab w:val="left" w:pos="-720"/>
              </w:tabs>
              <w:suppressAutoHyphens/>
              <w:jc w:val="both"/>
              <w:rPr>
                <w:rFonts w:ascii="Arial" w:hAnsi="Arial" w:cs="Arial"/>
                <w:sz w:val="24"/>
                <w:szCs w:val="24"/>
                <w:lang w:val="en-US"/>
              </w:rPr>
            </w:pPr>
            <w:r w:rsidRPr="001A2752">
              <w:rPr>
                <w:rFonts w:ascii="Arial" w:hAnsi="Arial" w:cs="Arial"/>
                <w:sz w:val="24"/>
                <w:szCs w:val="24"/>
                <w:lang w:val="en-US"/>
              </w:rPr>
              <w:t>P</w:t>
            </w:r>
            <w:r w:rsidR="004A22DA">
              <w:rPr>
                <w:rFonts w:ascii="Arial" w:hAnsi="Arial" w:cs="Arial"/>
                <w:sz w:val="24"/>
                <w:szCs w:val="24"/>
                <w:lang w:val="en-US"/>
              </w:rPr>
              <w:t>-LG</w:t>
            </w:r>
            <w:r w:rsidR="0017332C" w:rsidRPr="001A2752">
              <w:rPr>
                <w:rFonts w:ascii="Arial" w:hAnsi="Arial" w:cs="Arial"/>
                <w:sz w:val="24"/>
                <w:szCs w:val="24"/>
                <w:lang w:val="en-US"/>
              </w:rPr>
              <w:t>-</w:t>
            </w:r>
            <w:r w:rsidR="00373812" w:rsidRPr="001A2752">
              <w:rPr>
                <w:rFonts w:ascii="Arial" w:hAnsi="Arial" w:cs="Arial"/>
                <w:sz w:val="24"/>
                <w:szCs w:val="24"/>
                <w:lang w:val="en-US"/>
              </w:rPr>
              <w:t>09</w:t>
            </w:r>
          </w:p>
        </w:tc>
      </w:tr>
      <w:tr w:rsidR="001F3292" w:rsidRPr="001A2752" w14:paraId="1F246380" w14:textId="77777777" w:rsidTr="008F2451">
        <w:trPr>
          <w:cantSplit/>
        </w:trPr>
        <w:tc>
          <w:tcPr>
            <w:tcW w:w="3686" w:type="dxa"/>
            <w:vMerge/>
          </w:tcPr>
          <w:p w14:paraId="1F6B6E61" w14:textId="77777777" w:rsidR="001F3292" w:rsidRPr="001A2752" w:rsidRDefault="001F3292" w:rsidP="008F2451">
            <w:pPr>
              <w:tabs>
                <w:tab w:val="left" w:pos="-720"/>
              </w:tabs>
              <w:suppressAutoHyphens/>
              <w:jc w:val="both"/>
              <w:rPr>
                <w:rFonts w:ascii="Arial" w:hAnsi="Arial" w:cs="Arial"/>
                <w:sz w:val="24"/>
                <w:szCs w:val="24"/>
                <w:lang w:val="en-US"/>
              </w:rPr>
            </w:pPr>
          </w:p>
        </w:tc>
        <w:tc>
          <w:tcPr>
            <w:tcW w:w="2976" w:type="dxa"/>
          </w:tcPr>
          <w:p w14:paraId="77763B07" w14:textId="77777777"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Seguimiento de la Satisfacción del Cliente.</w:t>
            </w:r>
          </w:p>
        </w:tc>
        <w:tc>
          <w:tcPr>
            <w:tcW w:w="2268" w:type="dxa"/>
          </w:tcPr>
          <w:p w14:paraId="0DC379CD" w14:textId="635D0AF4" w:rsidR="001F3292" w:rsidRPr="001A2752" w:rsidRDefault="001F3292" w:rsidP="008F2451">
            <w:pPr>
              <w:tabs>
                <w:tab w:val="left" w:pos="-720"/>
              </w:tabs>
              <w:suppressAutoHyphens/>
              <w:jc w:val="both"/>
              <w:rPr>
                <w:rFonts w:ascii="Arial" w:hAnsi="Arial" w:cs="Arial"/>
                <w:sz w:val="24"/>
                <w:szCs w:val="24"/>
              </w:rPr>
            </w:pPr>
            <w:r w:rsidRPr="001A2752">
              <w:rPr>
                <w:rFonts w:ascii="Arial" w:hAnsi="Arial" w:cs="Arial"/>
                <w:sz w:val="24"/>
                <w:szCs w:val="24"/>
              </w:rPr>
              <w:t>P</w:t>
            </w:r>
            <w:r w:rsidR="004A22DA">
              <w:rPr>
                <w:rFonts w:ascii="Arial" w:hAnsi="Arial" w:cs="Arial"/>
                <w:sz w:val="24"/>
                <w:szCs w:val="24"/>
              </w:rPr>
              <w:t>-LG</w:t>
            </w:r>
            <w:r w:rsidR="0017332C" w:rsidRPr="001A2752">
              <w:rPr>
                <w:rFonts w:ascii="Arial" w:hAnsi="Arial" w:cs="Arial"/>
                <w:sz w:val="24"/>
                <w:szCs w:val="24"/>
              </w:rPr>
              <w:t>-</w:t>
            </w:r>
            <w:r w:rsidR="00373812" w:rsidRPr="001A2752">
              <w:rPr>
                <w:rFonts w:ascii="Arial" w:hAnsi="Arial" w:cs="Arial"/>
                <w:sz w:val="24"/>
                <w:szCs w:val="24"/>
              </w:rPr>
              <w:t>13</w:t>
            </w:r>
          </w:p>
        </w:tc>
      </w:tr>
    </w:tbl>
    <w:p w14:paraId="5209D78D" w14:textId="77777777" w:rsidR="001F3292" w:rsidRPr="001A2752" w:rsidRDefault="001F3292" w:rsidP="001F3292">
      <w:pPr>
        <w:tabs>
          <w:tab w:val="left" w:pos="-720"/>
        </w:tabs>
        <w:suppressAutoHyphens/>
        <w:ind w:left="708"/>
        <w:jc w:val="both"/>
        <w:rPr>
          <w:rFonts w:ascii="Arial" w:hAnsi="Arial" w:cs="Arial"/>
          <w:sz w:val="24"/>
          <w:szCs w:val="24"/>
        </w:rPr>
      </w:pPr>
    </w:p>
    <w:p w14:paraId="5E9F22F3" w14:textId="77777777" w:rsidR="001F3292" w:rsidRPr="001A2752" w:rsidRDefault="001F3292" w:rsidP="00CF2C2E">
      <w:pPr>
        <w:tabs>
          <w:tab w:val="left" w:pos="-720"/>
        </w:tabs>
        <w:suppressAutoHyphens/>
        <w:jc w:val="both"/>
        <w:rPr>
          <w:rFonts w:ascii="Arial" w:hAnsi="Arial" w:cs="Arial"/>
          <w:sz w:val="24"/>
          <w:szCs w:val="24"/>
        </w:rPr>
      </w:pPr>
      <w:r w:rsidRPr="001A2752">
        <w:rPr>
          <w:rFonts w:ascii="Arial" w:hAnsi="Arial" w:cs="Arial"/>
          <w:sz w:val="24"/>
          <w:szCs w:val="24"/>
        </w:rPr>
        <w:t>La aplicación de estos procesos a través de la organización está desarrollada a lo largo de los capítulos del Manual de la Calidad y de los documentos del Sistema de Gestión de la Calidad.</w:t>
      </w:r>
    </w:p>
    <w:p w14:paraId="1A0C9F3E" w14:textId="77777777" w:rsidR="001F3292" w:rsidRPr="001A2752" w:rsidRDefault="001F3292" w:rsidP="00CF2C2E">
      <w:pPr>
        <w:tabs>
          <w:tab w:val="left" w:pos="-720"/>
        </w:tabs>
        <w:suppressAutoHyphens/>
        <w:jc w:val="both"/>
        <w:rPr>
          <w:rFonts w:ascii="Arial" w:hAnsi="Arial" w:cs="Arial"/>
          <w:sz w:val="24"/>
          <w:szCs w:val="24"/>
        </w:rPr>
      </w:pPr>
    </w:p>
    <w:p w14:paraId="7145D4A1" w14:textId="77777777" w:rsidR="001F3292" w:rsidRPr="001A2752" w:rsidRDefault="001F3292" w:rsidP="00CF2C2E">
      <w:pPr>
        <w:tabs>
          <w:tab w:val="left" w:pos="-720"/>
        </w:tabs>
        <w:suppressAutoHyphens/>
        <w:jc w:val="both"/>
        <w:rPr>
          <w:rFonts w:ascii="Arial" w:hAnsi="Arial" w:cs="Arial"/>
          <w:sz w:val="24"/>
          <w:szCs w:val="24"/>
        </w:rPr>
      </w:pPr>
    </w:p>
    <w:p w14:paraId="1EFB0CCA" w14:textId="77777777" w:rsidR="00034341" w:rsidRPr="001A2752" w:rsidRDefault="00034341">
      <w:pPr>
        <w:rPr>
          <w:rFonts w:ascii="Arial" w:hAnsi="Arial" w:cs="Arial"/>
          <w:sz w:val="24"/>
          <w:szCs w:val="24"/>
        </w:rPr>
      </w:pPr>
      <w:r w:rsidRPr="001A2752">
        <w:rPr>
          <w:rFonts w:ascii="Arial" w:hAnsi="Arial" w:cs="Arial"/>
          <w:sz w:val="24"/>
          <w:szCs w:val="24"/>
        </w:rPr>
        <w:br w:type="page"/>
      </w:r>
    </w:p>
    <w:p w14:paraId="2026753B" w14:textId="77777777" w:rsidR="001F3292" w:rsidRPr="001A2752" w:rsidRDefault="001F3292" w:rsidP="001F3292">
      <w:pPr>
        <w:tabs>
          <w:tab w:val="left" w:pos="-720"/>
        </w:tabs>
        <w:suppressAutoHyphens/>
        <w:ind w:left="720"/>
        <w:jc w:val="both"/>
        <w:rPr>
          <w:rFonts w:ascii="Arial" w:hAnsi="Arial" w:cs="Arial"/>
          <w:sz w:val="24"/>
          <w:szCs w:val="24"/>
        </w:rPr>
      </w:pPr>
    </w:p>
    <w:p w14:paraId="7E6C15B9" w14:textId="77777777" w:rsidR="001F3292" w:rsidRPr="001A2752" w:rsidRDefault="001F3292" w:rsidP="001F3292">
      <w:pPr>
        <w:tabs>
          <w:tab w:val="left" w:pos="-720"/>
          <w:tab w:val="left" w:pos="0"/>
        </w:tabs>
        <w:suppressAutoHyphens/>
        <w:ind w:left="720" w:hanging="720"/>
        <w:jc w:val="both"/>
        <w:rPr>
          <w:rFonts w:ascii="Arial" w:hAnsi="Arial" w:cs="Arial"/>
          <w:b/>
          <w:sz w:val="24"/>
          <w:szCs w:val="24"/>
        </w:rPr>
      </w:pPr>
      <w:r w:rsidRPr="001A2752">
        <w:rPr>
          <w:rFonts w:ascii="Arial" w:hAnsi="Arial" w:cs="Arial"/>
          <w:b/>
          <w:sz w:val="24"/>
          <w:szCs w:val="24"/>
        </w:rPr>
        <w:t xml:space="preserve">7- </w:t>
      </w:r>
      <w:r w:rsidRPr="001A2752">
        <w:rPr>
          <w:rFonts w:ascii="Arial" w:hAnsi="Arial" w:cs="Arial"/>
          <w:b/>
          <w:sz w:val="24"/>
          <w:szCs w:val="24"/>
          <w:u w:val="single"/>
        </w:rPr>
        <w:t>SECUENCIA E INTERACCIÓN DE LOS PROCESOS</w:t>
      </w:r>
      <w:r w:rsidRPr="001A2752">
        <w:rPr>
          <w:rFonts w:ascii="Arial" w:hAnsi="Arial" w:cs="Arial"/>
          <w:b/>
          <w:sz w:val="24"/>
          <w:szCs w:val="24"/>
        </w:rPr>
        <w:t>.</w:t>
      </w:r>
    </w:p>
    <w:p w14:paraId="138A4A61" w14:textId="77777777" w:rsidR="001F3292" w:rsidRPr="001A2752" w:rsidRDefault="001F3292" w:rsidP="001F3292">
      <w:pPr>
        <w:tabs>
          <w:tab w:val="left" w:pos="-720"/>
          <w:tab w:val="left" w:pos="0"/>
        </w:tabs>
        <w:suppressAutoHyphens/>
        <w:ind w:left="720" w:hanging="720"/>
        <w:jc w:val="both"/>
        <w:rPr>
          <w:rFonts w:ascii="Arial" w:hAnsi="Arial" w:cs="Arial"/>
          <w:sz w:val="24"/>
          <w:szCs w:val="24"/>
        </w:rPr>
      </w:pPr>
    </w:p>
    <w:p w14:paraId="3B541B91" w14:textId="77777777" w:rsidR="001F3292" w:rsidRPr="001A2752" w:rsidRDefault="001F3292" w:rsidP="001F3292">
      <w:pPr>
        <w:tabs>
          <w:tab w:val="left" w:pos="-720"/>
        </w:tabs>
        <w:suppressAutoHyphens/>
        <w:ind w:left="426"/>
        <w:jc w:val="both"/>
        <w:rPr>
          <w:rFonts w:ascii="Arial" w:hAnsi="Arial" w:cs="Arial"/>
          <w:sz w:val="24"/>
          <w:szCs w:val="24"/>
        </w:rPr>
      </w:pPr>
    </w:p>
    <w:p w14:paraId="24B26996" w14:textId="5B4BD9A2" w:rsidR="001F3292" w:rsidRPr="001A2752" w:rsidRDefault="001F3292" w:rsidP="00CF2C2E">
      <w:pPr>
        <w:tabs>
          <w:tab w:val="left" w:pos="-720"/>
        </w:tabs>
        <w:suppressAutoHyphens/>
        <w:jc w:val="both"/>
        <w:rPr>
          <w:rFonts w:ascii="Arial" w:hAnsi="Arial" w:cs="Arial"/>
          <w:sz w:val="24"/>
          <w:szCs w:val="24"/>
        </w:rPr>
      </w:pPr>
      <w:r w:rsidRPr="001A2752">
        <w:rPr>
          <w:rFonts w:ascii="Arial" w:hAnsi="Arial" w:cs="Arial"/>
          <w:sz w:val="24"/>
          <w:szCs w:val="24"/>
        </w:rPr>
        <w:t>Para la gestión del Sistema</w:t>
      </w:r>
      <w:r w:rsidR="00CF2C2E" w:rsidRPr="001A2752">
        <w:rPr>
          <w:rFonts w:ascii="Arial" w:hAnsi="Arial" w:cs="Arial"/>
          <w:sz w:val="24"/>
          <w:szCs w:val="24"/>
        </w:rPr>
        <w:t xml:space="preserve"> </w:t>
      </w:r>
      <w:r w:rsidR="004A22DA">
        <w:rPr>
          <w:rFonts w:ascii="Arial" w:hAnsi="Arial" w:cs="Arial"/>
          <w:sz w:val="24"/>
          <w:szCs w:val="24"/>
        </w:rPr>
        <w:t>LOGISTICS GROUP C&amp;T</w:t>
      </w:r>
      <w:r w:rsidR="00CF2C2E" w:rsidRPr="001A2752">
        <w:rPr>
          <w:rFonts w:ascii="Arial" w:hAnsi="Arial" w:cs="Arial"/>
          <w:sz w:val="24"/>
          <w:szCs w:val="24"/>
        </w:rPr>
        <w:t>.</w:t>
      </w:r>
      <w:r w:rsidRPr="001A2752">
        <w:rPr>
          <w:rFonts w:ascii="Arial" w:hAnsi="Arial" w:cs="Arial"/>
          <w:sz w:val="24"/>
          <w:szCs w:val="24"/>
        </w:rPr>
        <w:t xml:space="preserve"> ha establecido los procedimientos P</w:t>
      </w:r>
      <w:r w:rsidR="004A22DA">
        <w:rPr>
          <w:rFonts w:ascii="Arial" w:hAnsi="Arial" w:cs="Arial"/>
          <w:sz w:val="24"/>
          <w:szCs w:val="24"/>
        </w:rPr>
        <w:t>-LG</w:t>
      </w:r>
      <w:r w:rsidR="0017332C" w:rsidRPr="001A2752">
        <w:rPr>
          <w:rFonts w:ascii="Arial" w:hAnsi="Arial" w:cs="Arial"/>
          <w:sz w:val="24"/>
          <w:szCs w:val="24"/>
        </w:rPr>
        <w:t>-</w:t>
      </w:r>
      <w:r w:rsidR="00373812" w:rsidRPr="001A2752">
        <w:rPr>
          <w:rFonts w:ascii="Arial" w:hAnsi="Arial" w:cs="Arial"/>
          <w:sz w:val="24"/>
          <w:szCs w:val="24"/>
        </w:rPr>
        <w:t>0</w:t>
      </w:r>
      <w:r w:rsidRPr="001A2752">
        <w:rPr>
          <w:rFonts w:ascii="Arial" w:hAnsi="Arial" w:cs="Arial"/>
          <w:sz w:val="24"/>
          <w:szCs w:val="24"/>
        </w:rPr>
        <w:t>1 para el Control de Documentación y el P</w:t>
      </w:r>
      <w:r w:rsidR="004A22DA">
        <w:rPr>
          <w:rFonts w:ascii="Arial" w:hAnsi="Arial" w:cs="Arial"/>
          <w:sz w:val="24"/>
          <w:szCs w:val="24"/>
        </w:rPr>
        <w:t>-LG</w:t>
      </w:r>
      <w:r w:rsidRPr="001A2752">
        <w:rPr>
          <w:rFonts w:ascii="Arial" w:hAnsi="Arial" w:cs="Arial"/>
          <w:sz w:val="24"/>
          <w:szCs w:val="24"/>
        </w:rPr>
        <w:t>-</w:t>
      </w:r>
      <w:r w:rsidR="00373812" w:rsidRPr="001A2752">
        <w:rPr>
          <w:rFonts w:ascii="Arial" w:hAnsi="Arial" w:cs="Arial"/>
          <w:sz w:val="24"/>
          <w:szCs w:val="24"/>
        </w:rPr>
        <w:t>0</w:t>
      </w:r>
      <w:r w:rsidRPr="001A2752">
        <w:rPr>
          <w:rFonts w:ascii="Arial" w:hAnsi="Arial" w:cs="Arial"/>
          <w:sz w:val="24"/>
          <w:szCs w:val="24"/>
        </w:rPr>
        <w:t>2 para el Control de los Registros, con el fin de asegurar que sólo se utilizan documentos y datos aplicables y conocidos por todo el personal, y que éstos se elaboran, aprueban, archivan, distribuyen y modifican de forma adecuada. Además, en el procedimiento P</w:t>
      </w:r>
      <w:r w:rsidR="004A22DA">
        <w:rPr>
          <w:rFonts w:ascii="Arial" w:hAnsi="Arial" w:cs="Arial"/>
          <w:sz w:val="24"/>
          <w:szCs w:val="24"/>
        </w:rPr>
        <w:t>-LG</w:t>
      </w:r>
      <w:r w:rsidRPr="001A2752">
        <w:rPr>
          <w:rFonts w:ascii="Arial" w:hAnsi="Arial" w:cs="Arial"/>
          <w:sz w:val="24"/>
          <w:szCs w:val="24"/>
        </w:rPr>
        <w:t>-</w:t>
      </w:r>
      <w:r w:rsidR="00373812" w:rsidRPr="001A2752">
        <w:rPr>
          <w:rFonts w:ascii="Arial" w:hAnsi="Arial" w:cs="Arial"/>
          <w:sz w:val="24"/>
          <w:szCs w:val="24"/>
        </w:rPr>
        <w:t>0</w:t>
      </w:r>
      <w:r w:rsidRPr="001A2752">
        <w:rPr>
          <w:rFonts w:ascii="Arial" w:hAnsi="Arial" w:cs="Arial"/>
          <w:sz w:val="24"/>
          <w:szCs w:val="24"/>
        </w:rPr>
        <w:t>3 se establece el proceso a seguir para revisar el sistema y para planificar las acciones que permitan conseguir que la calidad de los servicios se vea mejorada continuamente.</w:t>
      </w:r>
    </w:p>
    <w:p w14:paraId="6B896626" w14:textId="77777777" w:rsidR="001F3292" w:rsidRPr="001A2752" w:rsidRDefault="001F3292" w:rsidP="00CF2C2E">
      <w:pPr>
        <w:tabs>
          <w:tab w:val="left" w:pos="-720"/>
        </w:tabs>
        <w:suppressAutoHyphens/>
        <w:jc w:val="both"/>
        <w:rPr>
          <w:rFonts w:ascii="Arial" w:hAnsi="Arial" w:cs="Arial"/>
          <w:sz w:val="24"/>
          <w:szCs w:val="24"/>
        </w:rPr>
      </w:pPr>
    </w:p>
    <w:p w14:paraId="1120A4A9" w14:textId="11C6FAB7" w:rsidR="001F3292" w:rsidRPr="001A2752" w:rsidRDefault="001F3292" w:rsidP="00CF2C2E">
      <w:pPr>
        <w:tabs>
          <w:tab w:val="left" w:pos="-720"/>
        </w:tabs>
        <w:suppressAutoHyphens/>
        <w:jc w:val="both"/>
        <w:rPr>
          <w:rFonts w:ascii="Arial" w:hAnsi="Arial" w:cs="Arial"/>
          <w:sz w:val="24"/>
          <w:szCs w:val="24"/>
        </w:rPr>
      </w:pPr>
      <w:r w:rsidRPr="001A2752">
        <w:rPr>
          <w:rFonts w:ascii="Arial" w:hAnsi="Arial" w:cs="Arial"/>
          <w:sz w:val="24"/>
          <w:szCs w:val="24"/>
        </w:rPr>
        <w:t xml:space="preserve">Ante la solicitud de un Cliente de un servicio, en </w:t>
      </w:r>
      <w:r w:rsidR="004A22DA">
        <w:rPr>
          <w:rFonts w:ascii="Arial" w:hAnsi="Arial" w:cs="Arial"/>
          <w:sz w:val="24"/>
          <w:szCs w:val="24"/>
        </w:rPr>
        <w:t>LOGISTICS GROUP C&amp;T</w:t>
      </w:r>
      <w:r w:rsidR="006F7A2C" w:rsidRPr="001A2752">
        <w:rPr>
          <w:rFonts w:ascii="Arial" w:hAnsi="Arial" w:cs="Arial"/>
          <w:sz w:val="24"/>
          <w:szCs w:val="24"/>
        </w:rPr>
        <w:t xml:space="preserve"> </w:t>
      </w:r>
      <w:r w:rsidRPr="001A2752">
        <w:rPr>
          <w:rFonts w:ascii="Arial" w:hAnsi="Arial" w:cs="Arial"/>
          <w:sz w:val="24"/>
          <w:szCs w:val="24"/>
        </w:rPr>
        <w:t>se sigue lo establecido en el procedimiento P</w:t>
      </w:r>
      <w:r w:rsidR="004A22DA">
        <w:rPr>
          <w:rFonts w:ascii="Arial" w:hAnsi="Arial" w:cs="Arial"/>
          <w:sz w:val="24"/>
          <w:szCs w:val="24"/>
        </w:rPr>
        <w:t>-LG</w:t>
      </w:r>
      <w:r w:rsidRPr="001A2752">
        <w:rPr>
          <w:rFonts w:ascii="Arial" w:hAnsi="Arial" w:cs="Arial"/>
          <w:sz w:val="24"/>
          <w:szCs w:val="24"/>
        </w:rPr>
        <w:t>-</w:t>
      </w:r>
      <w:r w:rsidR="00373812" w:rsidRPr="001A2752">
        <w:rPr>
          <w:rFonts w:ascii="Arial" w:hAnsi="Arial" w:cs="Arial"/>
          <w:sz w:val="24"/>
          <w:szCs w:val="24"/>
        </w:rPr>
        <w:t>0</w:t>
      </w:r>
      <w:r w:rsidRPr="001A2752">
        <w:rPr>
          <w:rFonts w:ascii="Arial" w:hAnsi="Arial" w:cs="Arial"/>
          <w:sz w:val="24"/>
          <w:szCs w:val="24"/>
        </w:rPr>
        <w:t>5, Procedimiento de revisión de los requisitos del servicio, para la aceptación de pedidos o la emisión de contratos u ofertas.</w:t>
      </w:r>
    </w:p>
    <w:p w14:paraId="2C59ADC1" w14:textId="77777777" w:rsidR="001F3292" w:rsidRPr="001A2752" w:rsidRDefault="001F3292" w:rsidP="00CF2C2E">
      <w:pPr>
        <w:tabs>
          <w:tab w:val="left" w:pos="-720"/>
        </w:tabs>
        <w:suppressAutoHyphens/>
        <w:jc w:val="both"/>
        <w:rPr>
          <w:rFonts w:ascii="Arial" w:hAnsi="Arial" w:cs="Arial"/>
          <w:sz w:val="24"/>
          <w:szCs w:val="24"/>
        </w:rPr>
      </w:pPr>
    </w:p>
    <w:p w14:paraId="076B8E19" w14:textId="2F792F3B" w:rsidR="001F3292" w:rsidRPr="001A2752" w:rsidRDefault="001F3292" w:rsidP="00CF2C2E">
      <w:pPr>
        <w:tabs>
          <w:tab w:val="left" w:pos="-720"/>
        </w:tabs>
        <w:suppressAutoHyphens/>
        <w:jc w:val="both"/>
        <w:rPr>
          <w:rFonts w:ascii="Arial" w:hAnsi="Arial" w:cs="Arial"/>
          <w:sz w:val="24"/>
          <w:szCs w:val="24"/>
        </w:rPr>
      </w:pPr>
      <w:r w:rsidRPr="001A2752">
        <w:rPr>
          <w:rFonts w:ascii="Arial" w:hAnsi="Arial" w:cs="Arial"/>
          <w:sz w:val="24"/>
          <w:szCs w:val="24"/>
        </w:rPr>
        <w:t>Una vez revisados dichos requisitos y resueltas las posibles diferencias existentes, se procede a la planificación y realización del servicio, de acuerdo con lo establecido en el Plan de Calidad, PC</w:t>
      </w:r>
      <w:r w:rsidR="004A22DA">
        <w:rPr>
          <w:rFonts w:ascii="Arial" w:hAnsi="Arial" w:cs="Arial"/>
          <w:sz w:val="24"/>
          <w:szCs w:val="24"/>
        </w:rPr>
        <w:t>-LG</w:t>
      </w:r>
      <w:r w:rsidRPr="001A2752">
        <w:rPr>
          <w:rFonts w:ascii="Arial" w:hAnsi="Arial" w:cs="Arial"/>
          <w:sz w:val="24"/>
          <w:szCs w:val="24"/>
        </w:rPr>
        <w:t>-01, en el procedimiento P</w:t>
      </w:r>
      <w:r w:rsidR="004A22DA">
        <w:rPr>
          <w:rFonts w:ascii="Arial" w:hAnsi="Arial" w:cs="Arial"/>
          <w:sz w:val="24"/>
          <w:szCs w:val="24"/>
        </w:rPr>
        <w:t>-LG</w:t>
      </w:r>
      <w:r w:rsidRPr="001A2752">
        <w:rPr>
          <w:rFonts w:ascii="Arial" w:hAnsi="Arial" w:cs="Arial"/>
          <w:sz w:val="24"/>
          <w:szCs w:val="24"/>
        </w:rPr>
        <w:t>-</w:t>
      </w:r>
      <w:r w:rsidR="00373812" w:rsidRPr="001A2752">
        <w:rPr>
          <w:rFonts w:ascii="Arial" w:hAnsi="Arial" w:cs="Arial"/>
          <w:sz w:val="24"/>
          <w:szCs w:val="24"/>
        </w:rPr>
        <w:t>0</w:t>
      </w:r>
      <w:r w:rsidRPr="001A2752">
        <w:rPr>
          <w:rFonts w:ascii="Arial" w:hAnsi="Arial" w:cs="Arial"/>
          <w:sz w:val="24"/>
          <w:szCs w:val="24"/>
        </w:rPr>
        <w:t>8, para el control y seguimiento del servicio y en el procedimiento P</w:t>
      </w:r>
      <w:r w:rsidR="004A22DA">
        <w:rPr>
          <w:rFonts w:ascii="Arial" w:hAnsi="Arial" w:cs="Arial"/>
          <w:sz w:val="24"/>
          <w:szCs w:val="24"/>
        </w:rPr>
        <w:t>-LG</w:t>
      </w:r>
      <w:r w:rsidRPr="001A2752">
        <w:rPr>
          <w:rFonts w:ascii="Arial" w:hAnsi="Arial" w:cs="Arial"/>
          <w:sz w:val="24"/>
          <w:szCs w:val="24"/>
        </w:rPr>
        <w:t>-01</w:t>
      </w:r>
      <w:r w:rsidR="00D059E9" w:rsidRPr="001A2752">
        <w:rPr>
          <w:rFonts w:ascii="Arial" w:hAnsi="Arial" w:cs="Arial"/>
          <w:sz w:val="24"/>
          <w:szCs w:val="24"/>
        </w:rPr>
        <w:t>5</w:t>
      </w:r>
      <w:r w:rsidRPr="001A2752">
        <w:rPr>
          <w:rFonts w:ascii="Arial" w:hAnsi="Arial" w:cs="Arial"/>
          <w:sz w:val="24"/>
          <w:szCs w:val="24"/>
        </w:rPr>
        <w:t xml:space="preserve"> para el control de los bienes de los clientes. </w:t>
      </w:r>
    </w:p>
    <w:p w14:paraId="44370569" w14:textId="77777777" w:rsidR="001F3292" w:rsidRPr="001A2752" w:rsidRDefault="001F3292" w:rsidP="00CF2C2E">
      <w:pPr>
        <w:tabs>
          <w:tab w:val="left" w:pos="-720"/>
        </w:tabs>
        <w:suppressAutoHyphens/>
        <w:jc w:val="both"/>
        <w:rPr>
          <w:rFonts w:ascii="Arial" w:hAnsi="Arial" w:cs="Arial"/>
          <w:sz w:val="24"/>
          <w:szCs w:val="24"/>
        </w:rPr>
      </w:pPr>
    </w:p>
    <w:p w14:paraId="0DD76D0E" w14:textId="4E509F81" w:rsidR="001F3292" w:rsidRPr="001A2752" w:rsidRDefault="001F3292" w:rsidP="00CF2C2E">
      <w:pPr>
        <w:tabs>
          <w:tab w:val="left" w:pos="-720"/>
        </w:tabs>
        <w:suppressAutoHyphens/>
        <w:jc w:val="both"/>
        <w:rPr>
          <w:rFonts w:ascii="Arial" w:hAnsi="Arial" w:cs="Arial"/>
          <w:sz w:val="24"/>
          <w:szCs w:val="24"/>
        </w:rPr>
      </w:pPr>
      <w:r w:rsidRPr="001A2752">
        <w:rPr>
          <w:rFonts w:ascii="Arial" w:hAnsi="Arial" w:cs="Arial"/>
          <w:sz w:val="24"/>
          <w:szCs w:val="24"/>
        </w:rPr>
        <w:t>Cuando sea necesario realizar compras de suministros o subcontratar servicios tanto para el mantenimiento de los vehículos como servicios de transporte, se seguirá lo establecido en los procedimientos P</w:t>
      </w:r>
      <w:r w:rsidR="004A22DA">
        <w:rPr>
          <w:rFonts w:ascii="Arial" w:hAnsi="Arial" w:cs="Arial"/>
          <w:sz w:val="24"/>
          <w:szCs w:val="24"/>
        </w:rPr>
        <w:t>-LG</w:t>
      </w:r>
      <w:r w:rsidRPr="001A2752">
        <w:rPr>
          <w:rFonts w:ascii="Arial" w:hAnsi="Arial" w:cs="Arial"/>
          <w:sz w:val="24"/>
          <w:szCs w:val="24"/>
        </w:rPr>
        <w:t>-</w:t>
      </w:r>
      <w:r w:rsidR="00373812" w:rsidRPr="001A2752">
        <w:rPr>
          <w:rFonts w:ascii="Arial" w:hAnsi="Arial" w:cs="Arial"/>
          <w:sz w:val="24"/>
          <w:szCs w:val="24"/>
        </w:rPr>
        <w:t>0</w:t>
      </w:r>
      <w:r w:rsidR="00D059E9" w:rsidRPr="001A2752">
        <w:rPr>
          <w:rFonts w:ascii="Arial" w:hAnsi="Arial" w:cs="Arial"/>
          <w:sz w:val="24"/>
          <w:szCs w:val="24"/>
        </w:rPr>
        <w:t>6</w:t>
      </w:r>
      <w:r w:rsidRPr="001A2752">
        <w:rPr>
          <w:rFonts w:ascii="Arial" w:hAnsi="Arial" w:cs="Arial"/>
          <w:sz w:val="24"/>
          <w:szCs w:val="24"/>
        </w:rPr>
        <w:t>, Evaluación y selección de proveedores, y P</w:t>
      </w:r>
      <w:r w:rsidR="004A22DA">
        <w:rPr>
          <w:rFonts w:ascii="Arial" w:hAnsi="Arial" w:cs="Arial"/>
          <w:sz w:val="24"/>
          <w:szCs w:val="24"/>
        </w:rPr>
        <w:t>-LG</w:t>
      </w:r>
      <w:r w:rsidRPr="001A2752">
        <w:rPr>
          <w:rFonts w:ascii="Arial" w:hAnsi="Arial" w:cs="Arial"/>
          <w:sz w:val="24"/>
          <w:szCs w:val="24"/>
        </w:rPr>
        <w:t>-</w:t>
      </w:r>
      <w:r w:rsidR="00373812" w:rsidRPr="001A2752">
        <w:rPr>
          <w:rFonts w:ascii="Arial" w:hAnsi="Arial" w:cs="Arial"/>
          <w:sz w:val="24"/>
          <w:szCs w:val="24"/>
        </w:rPr>
        <w:t>0</w:t>
      </w:r>
      <w:r w:rsidR="00D059E9" w:rsidRPr="001A2752">
        <w:rPr>
          <w:rFonts w:ascii="Arial" w:hAnsi="Arial" w:cs="Arial"/>
          <w:sz w:val="24"/>
          <w:szCs w:val="24"/>
        </w:rPr>
        <w:t>7</w:t>
      </w:r>
      <w:r w:rsidRPr="001A2752">
        <w:rPr>
          <w:rFonts w:ascii="Arial" w:hAnsi="Arial" w:cs="Arial"/>
          <w:sz w:val="24"/>
          <w:szCs w:val="24"/>
        </w:rPr>
        <w:t xml:space="preserve">, Control y verificación de las compras y subcontrataciones. Asimismo, para que los suministros que utiliza </w:t>
      </w:r>
      <w:r w:rsidR="004A22DA">
        <w:rPr>
          <w:rFonts w:ascii="Arial" w:hAnsi="Arial" w:cs="Arial"/>
          <w:sz w:val="24"/>
          <w:szCs w:val="24"/>
        </w:rPr>
        <w:t>LOGISTICS GROUP C&amp;T</w:t>
      </w:r>
      <w:r w:rsidR="00EC0FAF" w:rsidRPr="001A2752">
        <w:rPr>
          <w:rFonts w:ascii="Arial" w:hAnsi="Arial" w:cs="Arial"/>
          <w:sz w:val="24"/>
          <w:szCs w:val="24"/>
        </w:rPr>
        <w:t xml:space="preserve"> </w:t>
      </w:r>
      <w:r w:rsidRPr="001A2752">
        <w:rPr>
          <w:rFonts w:ascii="Arial" w:hAnsi="Arial" w:cs="Arial"/>
          <w:sz w:val="24"/>
          <w:szCs w:val="24"/>
        </w:rPr>
        <w:t>se mantengan en condiciones de uso y sin sufrir deterioros, se sigue lo estipulado en el procedimiento P</w:t>
      </w:r>
      <w:r w:rsidR="004A22DA">
        <w:rPr>
          <w:rFonts w:ascii="Arial" w:hAnsi="Arial" w:cs="Arial"/>
          <w:sz w:val="24"/>
          <w:szCs w:val="24"/>
        </w:rPr>
        <w:t>-LG</w:t>
      </w:r>
      <w:r w:rsidRPr="001A2752">
        <w:rPr>
          <w:rFonts w:ascii="Arial" w:hAnsi="Arial" w:cs="Arial"/>
          <w:sz w:val="24"/>
          <w:szCs w:val="24"/>
        </w:rPr>
        <w:t>-0</w:t>
      </w:r>
      <w:r w:rsidR="00D059E9" w:rsidRPr="001A2752">
        <w:rPr>
          <w:rFonts w:ascii="Arial" w:hAnsi="Arial" w:cs="Arial"/>
          <w:sz w:val="24"/>
          <w:szCs w:val="24"/>
        </w:rPr>
        <w:t>15</w:t>
      </w:r>
      <w:r w:rsidRPr="001A2752">
        <w:rPr>
          <w:rFonts w:ascii="Arial" w:hAnsi="Arial" w:cs="Arial"/>
          <w:sz w:val="24"/>
          <w:szCs w:val="24"/>
        </w:rPr>
        <w:t xml:space="preserve"> para la Preservación de los suministros. </w:t>
      </w:r>
    </w:p>
    <w:p w14:paraId="1C7F78BF" w14:textId="77777777" w:rsidR="001F3292" w:rsidRPr="001A2752" w:rsidRDefault="001F3292" w:rsidP="00CF2C2E">
      <w:pPr>
        <w:tabs>
          <w:tab w:val="left" w:pos="-720"/>
        </w:tabs>
        <w:suppressAutoHyphens/>
        <w:jc w:val="both"/>
        <w:rPr>
          <w:rFonts w:ascii="Arial" w:hAnsi="Arial" w:cs="Arial"/>
          <w:sz w:val="24"/>
          <w:szCs w:val="24"/>
        </w:rPr>
      </w:pPr>
    </w:p>
    <w:p w14:paraId="6147F5E0" w14:textId="613C8DF9" w:rsidR="001F3292" w:rsidRPr="001A2752" w:rsidRDefault="001F3292" w:rsidP="00CF2C2E">
      <w:pPr>
        <w:tabs>
          <w:tab w:val="left" w:pos="-720"/>
        </w:tabs>
        <w:suppressAutoHyphens/>
        <w:jc w:val="both"/>
        <w:rPr>
          <w:rFonts w:ascii="Arial" w:hAnsi="Arial" w:cs="Arial"/>
          <w:sz w:val="24"/>
          <w:szCs w:val="24"/>
        </w:rPr>
      </w:pPr>
      <w:r w:rsidRPr="001A2752">
        <w:rPr>
          <w:rFonts w:ascii="Arial" w:hAnsi="Arial" w:cs="Arial"/>
          <w:sz w:val="24"/>
          <w:szCs w:val="24"/>
        </w:rPr>
        <w:t xml:space="preserve">Para tratar de una manera eficaz las quejas y reclamaciones de los clientes sobre los servicios prestados en </w:t>
      </w:r>
      <w:r w:rsidR="004A22DA">
        <w:rPr>
          <w:rFonts w:ascii="Arial" w:hAnsi="Arial" w:cs="Arial"/>
          <w:sz w:val="24"/>
          <w:szCs w:val="24"/>
        </w:rPr>
        <w:t>LOGISTICS GROUP C&amp;T</w:t>
      </w:r>
      <w:r w:rsidRPr="001A2752">
        <w:rPr>
          <w:rFonts w:ascii="Arial" w:hAnsi="Arial" w:cs="Arial"/>
          <w:sz w:val="24"/>
          <w:szCs w:val="24"/>
        </w:rPr>
        <w:t xml:space="preserve"> se sigue lo establecido en el procedimiento P</w:t>
      </w:r>
      <w:r w:rsidR="004A22DA">
        <w:rPr>
          <w:rFonts w:ascii="Arial" w:hAnsi="Arial" w:cs="Arial"/>
          <w:sz w:val="24"/>
          <w:szCs w:val="24"/>
        </w:rPr>
        <w:t>-LG</w:t>
      </w:r>
      <w:r w:rsidRPr="001A2752">
        <w:rPr>
          <w:rFonts w:ascii="Arial" w:hAnsi="Arial" w:cs="Arial"/>
          <w:sz w:val="24"/>
          <w:szCs w:val="24"/>
        </w:rPr>
        <w:t>-013 para el control de las reclamaciones.</w:t>
      </w:r>
    </w:p>
    <w:p w14:paraId="20B07EF3" w14:textId="77777777" w:rsidR="001F3292" w:rsidRPr="001A2752" w:rsidRDefault="001F3292" w:rsidP="00CF2C2E">
      <w:pPr>
        <w:tabs>
          <w:tab w:val="left" w:pos="-720"/>
        </w:tabs>
        <w:suppressAutoHyphens/>
        <w:jc w:val="both"/>
        <w:rPr>
          <w:rFonts w:ascii="Arial" w:hAnsi="Arial" w:cs="Arial"/>
          <w:sz w:val="24"/>
          <w:szCs w:val="24"/>
        </w:rPr>
      </w:pPr>
    </w:p>
    <w:p w14:paraId="2E02EB52" w14:textId="15C7B34C" w:rsidR="001F3292" w:rsidRPr="001A2752" w:rsidRDefault="001F3292" w:rsidP="00CF2C2E">
      <w:pPr>
        <w:tabs>
          <w:tab w:val="left" w:pos="-720"/>
        </w:tabs>
        <w:suppressAutoHyphens/>
        <w:jc w:val="both"/>
        <w:rPr>
          <w:rFonts w:ascii="Arial" w:hAnsi="Arial" w:cs="Arial"/>
          <w:sz w:val="24"/>
          <w:szCs w:val="24"/>
        </w:rPr>
      </w:pPr>
      <w:r w:rsidRPr="001A2752">
        <w:rPr>
          <w:rFonts w:ascii="Arial" w:hAnsi="Arial" w:cs="Arial"/>
          <w:sz w:val="24"/>
          <w:szCs w:val="24"/>
        </w:rPr>
        <w:t>Igualmente, para asegurar la detección, registro y solución de las situaciones que han producido o pueden producir desviaciones de los requisitos de calidad, se sigue lo establecido en el procedimiento P</w:t>
      </w:r>
      <w:r w:rsidR="004A22DA">
        <w:rPr>
          <w:rFonts w:ascii="Arial" w:hAnsi="Arial" w:cs="Arial"/>
          <w:sz w:val="24"/>
          <w:szCs w:val="24"/>
        </w:rPr>
        <w:t>-LG</w:t>
      </w:r>
      <w:r w:rsidRPr="001A2752">
        <w:rPr>
          <w:rFonts w:ascii="Arial" w:hAnsi="Arial" w:cs="Arial"/>
          <w:sz w:val="24"/>
          <w:szCs w:val="24"/>
        </w:rPr>
        <w:t>-011 para el control de no conformidades.</w:t>
      </w:r>
    </w:p>
    <w:p w14:paraId="410A87B9" w14:textId="77777777" w:rsidR="001F3292" w:rsidRPr="001A2752" w:rsidRDefault="001F3292" w:rsidP="00CF2C2E">
      <w:pPr>
        <w:tabs>
          <w:tab w:val="left" w:pos="-720"/>
        </w:tabs>
        <w:suppressAutoHyphens/>
        <w:jc w:val="both"/>
        <w:rPr>
          <w:rFonts w:ascii="Arial" w:hAnsi="Arial" w:cs="Arial"/>
          <w:sz w:val="24"/>
          <w:szCs w:val="24"/>
        </w:rPr>
      </w:pPr>
    </w:p>
    <w:p w14:paraId="4C05A35E" w14:textId="1B5E0CFA" w:rsidR="001F3292" w:rsidRPr="001A2752" w:rsidRDefault="001F3292" w:rsidP="00CF2C2E">
      <w:pPr>
        <w:tabs>
          <w:tab w:val="left" w:pos="-720"/>
        </w:tabs>
        <w:suppressAutoHyphens/>
        <w:jc w:val="both"/>
        <w:rPr>
          <w:rFonts w:ascii="Arial" w:hAnsi="Arial" w:cs="Arial"/>
          <w:sz w:val="24"/>
          <w:szCs w:val="24"/>
        </w:rPr>
      </w:pPr>
      <w:r w:rsidRPr="001A2752">
        <w:rPr>
          <w:rFonts w:ascii="Arial" w:hAnsi="Arial" w:cs="Arial"/>
          <w:sz w:val="24"/>
          <w:szCs w:val="24"/>
        </w:rPr>
        <w:t>Para tratar e implantar acciones correctivas tras la detección de no conformidades o acciones de mejora para prevenir su aparición se sigue lo establecido en el procedimiento P</w:t>
      </w:r>
      <w:r w:rsidR="004A22DA">
        <w:rPr>
          <w:rFonts w:ascii="Arial" w:hAnsi="Arial" w:cs="Arial"/>
          <w:sz w:val="24"/>
          <w:szCs w:val="24"/>
        </w:rPr>
        <w:t>-LG</w:t>
      </w:r>
      <w:r w:rsidRPr="001A2752">
        <w:rPr>
          <w:rFonts w:ascii="Arial" w:hAnsi="Arial" w:cs="Arial"/>
          <w:sz w:val="24"/>
          <w:szCs w:val="24"/>
        </w:rPr>
        <w:t>-012.</w:t>
      </w:r>
    </w:p>
    <w:p w14:paraId="0F591ADA" w14:textId="77777777" w:rsidR="001F3292" w:rsidRPr="001A2752" w:rsidRDefault="001F3292" w:rsidP="00CF2C2E">
      <w:pPr>
        <w:tabs>
          <w:tab w:val="left" w:pos="-720"/>
        </w:tabs>
        <w:suppressAutoHyphens/>
        <w:jc w:val="both"/>
        <w:rPr>
          <w:rFonts w:ascii="Arial" w:hAnsi="Arial" w:cs="Arial"/>
          <w:sz w:val="24"/>
          <w:szCs w:val="24"/>
        </w:rPr>
      </w:pPr>
    </w:p>
    <w:p w14:paraId="6867DE88" w14:textId="5268736E" w:rsidR="001F3292" w:rsidRPr="001A2752" w:rsidRDefault="001F3292" w:rsidP="00CF2C2E">
      <w:pPr>
        <w:tabs>
          <w:tab w:val="left" w:pos="-720"/>
        </w:tabs>
        <w:suppressAutoHyphens/>
        <w:jc w:val="both"/>
        <w:rPr>
          <w:rFonts w:ascii="Arial" w:hAnsi="Arial" w:cs="Arial"/>
          <w:sz w:val="24"/>
          <w:szCs w:val="24"/>
        </w:rPr>
      </w:pPr>
      <w:r w:rsidRPr="001A2752">
        <w:rPr>
          <w:rFonts w:ascii="Arial" w:hAnsi="Arial" w:cs="Arial"/>
          <w:sz w:val="24"/>
          <w:szCs w:val="24"/>
        </w:rPr>
        <w:t>Todos los procesos del sistema son sometidos a auditorías internas de acuerdo con lo establecido en el procedimiento P</w:t>
      </w:r>
      <w:r w:rsidR="004A22DA">
        <w:rPr>
          <w:rFonts w:ascii="Arial" w:hAnsi="Arial" w:cs="Arial"/>
          <w:sz w:val="24"/>
          <w:szCs w:val="24"/>
        </w:rPr>
        <w:t>-LG</w:t>
      </w:r>
      <w:r w:rsidRPr="001A2752">
        <w:rPr>
          <w:rFonts w:ascii="Arial" w:hAnsi="Arial" w:cs="Arial"/>
          <w:sz w:val="24"/>
          <w:szCs w:val="24"/>
        </w:rPr>
        <w:t xml:space="preserve">-010. </w:t>
      </w:r>
    </w:p>
    <w:p w14:paraId="73D0F03A" w14:textId="77777777" w:rsidR="001F3292" w:rsidRPr="001A2752" w:rsidRDefault="001F3292" w:rsidP="00CF2C2E">
      <w:pPr>
        <w:tabs>
          <w:tab w:val="left" w:pos="-720"/>
        </w:tabs>
        <w:suppressAutoHyphens/>
        <w:jc w:val="both"/>
        <w:rPr>
          <w:rFonts w:ascii="Arial" w:hAnsi="Arial" w:cs="Arial"/>
          <w:sz w:val="24"/>
          <w:szCs w:val="24"/>
        </w:rPr>
      </w:pPr>
    </w:p>
    <w:p w14:paraId="319CE5B2" w14:textId="31B203EF" w:rsidR="001F3292" w:rsidRPr="001A2752" w:rsidRDefault="001F3292" w:rsidP="00CF2C2E">
      <w:pPr>
        <w:tabs>
          <w:tab w:val="left" w:pos="-720"/>
        </w:tabs>
        <w:suppressAutoHyphens/>
        <w:jc w:val="both"/>
        <w:rPr>
          <w:rFonts w:ascii="Arial" w:hAnsi="Arial" w:cs="Arial"/>
          <w:sz w:val="24"/>
          <w:szCs w:val="24"/>
        </w:rPr>
      </w:pPr>
      <w:r w:rsidRPr="001A2752">
        <w:rPr>
          <w:rFonts w:ascii="Arial" w:hAnsi="Arial" w:cs="Arial"/>
          <w:sz w:val="24"/>
          <w:szCs w:val="24"/>
        </w:rPr>
        <w:t>Para saber la apreciación que nuestros clientes sobre el cumplimiento que</w:t>
      </w:r>
      <w:r w:rsidR="00CF2C2E" w:rsidRPr="001A2752">
        <w:rPr>
          <w:rFonts w:ascii="Arial" w:hAnsi="Arial" w:cs="Arial"/>
          <w:sz w:val="24"/>
          <w:szCs w:val="24"/>
        </w:rPr>
        <w:t xml:space="preserve"> </w:t>
      </w:r>
      <w:r w:rsidR="004A22DA">
        <w:rPr>
          <w:rFonts w:ascii="Arial" w:hAnsi="Arial" w:cs="Arial"/>
          <w:sz w:val="24"/>
          <w:szCs w:val="24"/>
        </w:rPr>
        <w:t>LOGISTICS GROUP C&amp;T</w:t>
      </w:r>
      <w:r w:rsidRPr="001A2752">
        <w:rPr>
          <w:rFonts w:ascii="Arial" w:hAnsi="Arial" w:cs="Arial"/>
          <w:sz w:val="24"/>
          <w:szCs w:val="24"/>
        </w:rPr>
        <w:t>, hace de sus requisitos, la Organización seguirá el procedimiento P</w:t>
      </w:r>
      <w:r w:rsidR="004A22DA">
        <w:rPr>
          <w:rFonts w:ascii="Arial" w:hAnsi="Arial" w:cs="Arial"/>
          <w:sz w:val="24"/>
          <w:szCs w:val="24"/>
        </w:rPr>
        <w:t>-LG</w:t>
      </w:r>
      <w:r w:rsidRPr="001A2752">
        <w:rPr>
          <w:rFonts w:ascii="Arial" w:hAnsi="Arial" w:cs="Arial"/>
          <w:sz w:val="24"/>
          <w:szCs w:val="24"/>
        </w:rPr>
        <w:t>-014.</w:t>
      </w:r>
    </w:p>
    <w:p w14:paraId="6B24A49E" w14:textId="77777777" w:rsidR="001F3292" w:rsidRPr="001A2752" w:rsidRDefault="001F3292" w:rsidP="00CF2C2E">
      <w:pPr>
        <w:tabs>
          <w:tab w:val="left" w:pos="-720"/>
        </w:tabs>
        <w:suppressAutoHyphens/>
        <w:jc w:val="both"/>
        <w:rPr>
          <w:rFonts w:ascii="Arial" w:hAnsi="Arial" w:cs="Arial"/>
          <w:sz w:val="24"/>
          <w:szCs w:val="24"/>
        </w:rPr>
      </w:pPr>
    </w:p>
    <w:p w14:paraId="77CC421F" w14:textId="21B1C92F" w:rsidR="001F3292" w:rsidRPr="001A2752" w:rsidRDefault="001F3292" w:rsidP="00CF2C2E">
      <w:pPr>
        <w:tabs>
          <w:tab w:val="left" w:pos="-720"/>
        </w:tabs>
        <w:suppressAutoHyphens/>
        <w:jc w:val="both"/>
        <w:rPr>
          <w:rFonts w:ascii="Arial" w:hAnsi="Arial" w:cs="Arial"/>
          <w:sz w:val="24"/>
          <w:szCs w:val="24"/>
        </w:rPr>
      </w:pPr>
      <w:r w:rsidRPr="001A2752">
        <w:rPr>
          <w:rFonts w:ascii="Arial" w:hAnsi="Arial" w:cs="Arial"/>
          <w:sz w:val="24"/>
          <w:szCs w:val="24"/>
        </w:rPr>
        <w:t>En todos los procesos se tendrá en cuenta las necesidades de recursos humanos de acuerdo con lo establecido en el procedimiento P</w:t>
      </w:r>
      <w:r w:rsidR="004A22DA">
        <w:rPr>
          <w:rFonts w:ascii="Arial" w:hAnsi="Arial" w:cs="Arial"/>
          <w:sz w:val="24"/>
          <w:szCs w:val="24"/>
        </w:rPr>
        <w:t>-LG</w:t>
      </w:r>
      <w:r w:rsidRPr="001A2752">
        <w:rPr>
          <w:rFonts w:ascii="Arial" w:hAnsi="Arial" w:cs="Arial"/>
          <w:sz w:val="24"/>
          <w:szCs w:val="24"/>
        </w:rPr>
        <w:t>-</w:t>
      </w:r>
      <w:r w:rsidR="00373812" w:rsidRPr="001A2752">
        <w:rPr>
          <w:rFonts w:ascii="Arial" w:hAnsi="Arial" w:cs="Arial"/>
          <w:sz w:val="24"/>
          <w:szCs w:val="24"/>
        </w:rPr>
        <w:t>0</w:t>
      </w:r>
      <w:r w:rsidRPr="001A2752">
        <w:rPr>
          <w:rFonts w:ascii="Arial" w:hAnsi="Arial" w:cs="Arial"/>
          <w:sz w:val="24"/>
          <w:szCs w:val="24"/>
        </w:rPr>
        <w:t>4 para la formación.</w:t>
      </w:r>
    </w:p>
    <w:p w14:paraId="7211A1DC" w14:textId="77777777" w:rsidR="001F3292" w:rsidRPr="001A2752" w:rsidRDefault="001F3292" w:rsidP="00CF2C2E">
      <w:pPr>
        <w:tabs>
          <w:tab w:val="left" w:pos="-720"/>
        </w:tabs>
        <w:suppressAutoHyphens/>
        <w:jc w:val="both"/>
        <w:rPr>
          <w:rFonts w:ascii="Arial" w:hAnsi="Arial" w:cs="Arial"/>
          <w:sz w:val="24"/>
          <w:szCs w:val="24"/>
        </w:rPr>
      </w:pPr>
    </w:p>
    <w:p w14:paraId="297B65D7" w14:textId="77777777" w:rsidR="00EC0FAF" w:rsidRPr="001A2752" w:rsidRDefault="00EC0FAF" w:rsidP="00EC0FAF">
      <w:pPr>
        <w:tabs>
          <w:tab w:val="left" w:pos="-720"/>
        </w:tabs>
        <w:suppressAutoHyphens/>
        <w:jc w:val="both"/>
        <w:rPr>
          <w:rFonts w:ascii="Arial" w:hAnsi="Arial" w:cs="Arial"/>
        </w:rPr>
      </w:pPr>
      <w:r w:rsidRPr="001A2752">
        <w:rPr>
          <w:rFonts w:ascii="Arial" w:hAnsi="Arial" w:cs="Arial"/>
        </w:rPr>
        <w:lastRenderedPageBreak/>
        <w:t>Se ha definido una serie de procedimientos y documentos para garantizar la seguridad de los productos manipulados, específicamente los siguientes:</w:t>
      </w:r>
    </w:p>
    <w:p w14:paraId="7DFEB8C0" w14:textId="0DEAD979" w:rsidR="00EC0FAF" w:rsidRPr="001A2752" w:rsidRDefault="00373812" w:rsidP="00EC0FAF">
      <w:pPr>
        <w:widowControl/>
        <w:numPr>
          <w:ilvl w:val="0"/>
          <w:numId w:val="25"/>
        </w:numPr>
        <w:tabs>
          <w:tab w:val="left" w:pos="-720"/>
        </w:tabs>
        <w:suppressAutoHyphens/>
        <w:autoSpaceDE/>
        <w:autoSpaceDN/>
        <w:jc w:val="both"/>
        <w:rPr>
          <w:rFonts w:ascii="Arial" w:hAnsi="Arial" w:cs="Arial"/>
        </w:rPr>
      </w:pPr>
      <w:r w:rsidRPr="001A2752">
        <w:rPr>
          <w:rFonts w:ascii="Arial" w:hAnsi="Arial" w:cs="Arial"/>
        </w:rPr>
        <w:t>MANUAL APPCC</w:t>
      </w:r>
      <w:r w:rsidRPr="001A2752">
        <w:rPr>
          <w:rFonts w:ascii="Arial" w:hAnsi="Arial" w:cs="Arial"/>
        </w:rPr>
        <w:tab/>
      </w:r>
      <w:r w:rsidR="008A7473">
        <w:rPr>
          <w:rFonts w:ascii="Arial" w:hAnsi="Arial" w:cs="Arial"/>
        </w:rPr>
        <w:t>D</w:t>
      </w:r>
      <w:r w:rsidR="004A22DA">
        <w:rPr>
          <w:rFonts w:ascii="Arial" w:hAnsi="Arial" w:cs="Arial"/>
        </w:rPr>
        <w:t>-LG</w:t>
      </w:r>
      <w:r w:rsidR="008A7473">
        <w:rPr>
          <w:rFonts w:ascii="Arial" w:hAnsi="Arial" w:cs="Arial"/>
        </w:rPr>
        <w:t>-</w:t>
      </w:r>
      <w:r w:rsidR="00EC0FAF" w:rsidRPr="001A2752">
        <w:rPr>
          <w:rFonts w:ascii="Arial" w:hAnsi="Arial" w:cs="Arial"/>
        </w:rPr>
        <w:t>03</w:t>
      </w:r>
      <w:r w:rsidR="001A2752" w:rsidRPr="001A2752">
        <w:rPr>
          <w:rFonts w:ascii="Arial" w:hAnsi="Arial" w:cs="Arial"/>
        </w:rPr>
        <w:t>, recoge la metodología para los análisis de peligros relacionados con el ámbito alimentario</w:t>
      </w:r>
    </w:p>
    <w:p w14:paraId="3002A12D" w14:textId="4184FF1B" w:rsidR="00EC0FAF" w:rsidRPr="001A2752" w:rsidRDefault="00EC0FAF" w:rsidP="00EC0FAF">
      <w:pPr>
        <w:widowControl/>
        <w:numPr>
          <w:ilvl w:val="0"/>
          <w:numId w:val="25"/>
        </w:numPr>
        <w:tabs>
          <w:tab w:val="left" w:pos="-720"/>
        </w:tabs>
        <w:suppressAutoHyphens/>
        <w:autoSpaceDE/>
        <w:autoSpaceDN/>
        <w:jc w:val="both"/>
        <w:rPr>
          <w:rFonts w:ascii="Arial" w:hAnsi="Arial" w:cs="Arial"/>
        </w:rPr>
      </w:pPr>
      <w:r w:rsidRPr="001A2752">
        <w:rPr>
          <w:rFonts w:ascii="Arial" w:hAnsi="Arial" w:cs="Arial"/>
        </w:rPr>
        <w:t xml:space="preserve">PRERREQUISITOS </w:t>
      </w:r>
      <w:r w:rsidR="008A7473">
        <w:rPr>
          <w:rFonts w:ascii="Arial" w:hAnsi="Arial" w:cs="Arial"/>
        </w:rPr>
        <w:t>D</w:t>
      </w:r>
      <w:r w:rsidR="004A22DA">
        <w:rPr>
          <w:rFonts w:ascii="Arial" w:hAnsi="Arial" w:cs="Arial"/>
        </w:rPr>
        <w:t>-LG</w:t>
      </w:r>
      <w:r w:rsidR="008A7473">
        <w:rPr>
          <w:rFonts w:ascii="Arial" w:hAnsi="Arial" w:cs="Arial"/>
        </w:rPr>
        <w:t>-</w:t>
      </w:r>
      <w:r w:rsidRPr="001A2752">
        <w:rPr>
          <w:rFonts w:ascii="Arial" w:hAnsi="Arial" w:cs="Arial"/>
        </w:rPr>
        <w:t>04</w:t>
      </w:r>
      <w:r w:rsidR="001A2752" w:rsidRPr="001A2752">
        <w:rPr>
          <w:rFonts w:ascii="Arial" w:hAnsi="Arial" w:cs="Arial"/>
        </w:rPr>
        <w:t>, define las condiciones de partida para garantizar una ambiente de trabajo higiénico de cara a la seguridad de los alimentos</w:t>
      </w:r>
    </w:p>
    <w:p w14:paraId="54A0AC2D" w14:textId="54D0BBA8" w:rsidR="00535C86" w:rsidRPr="001A2752" w:rsidRDefault="00535C86" w:rsidP="00EC0FAF">
      <w:pPr>
        <w:widowControl/>
        <w:numPr>
          <w:ilvl w:val="0"/>
          <w:numId w:val="25"/>
        </w:numPr>
        <w:tabs>
          <w:tab w:val="left" w:pos="-720"/>
        </w:tabs>
        <w:suppressAutoHyphens/>
        <w:autoSpaceDE/>
        <w:autoSpaceDN/>
        <w:jc w:val="both"/>
        <w:rPr>
          <w:rFonts w:ascii="Arial" w:hAnsi="Arial" w:cs="Arial"/>
        </w:rPr>
      </w:pPr>
      <w:r w:rsidRPr="001A2752">
        <w:rPr>
          <w:rFonts w:ascii="Arial" w:hAnsi="Arial" w:cs="Arial"/>
        </w:rPr>
        <w:t>Especificaciones del servicio</w:t>
      </w:r>
      <w:r w:rsidR="001A2752" w:rsidRPr="001A2752">
        <w:rPr>
          <w:rFonts w:ascii="Arial" w:hAnsi="Arial" w:cs="Arial"/>
        </w:rPr>
        <w:t>s, documentadas en diferentes documentos (D</w:t>
      </w:r>
      <w:r w:rsidR="004A22DA">
        <w:rPr>
          <w:rFonts w:ascii="Arial" w:hAnsi="Arial" w:cs="Arial"/>
        </w:rPr>
        <w:t>-LG</w:t>
      </w:r>
      <w:r w:rsidR="001A2752" w:rsidRPr="001A2752">
        <w:rPr>
          <w:rFonts w:ascii="Arial" w:hAnsi="Arial" w:cs="Arial"/>
        </w:rPr>
        <w:t>-XX) para cada tipo de servicio prestado</w:t>
      </w:r>
    </w:p>
    <w:p w14:paraId="2F648E18" w14:textId="560A8435" w:rsidR="001A2752" w:rsidRPr="001A2752" w:rsidRDefault="001A2752" w:rsidP="001A2752">
      <w:pPr>
        <w:widowControl/>
        <w:numPr>
          <w:ilvl w:val="0"/>
          <w:numId w:val="25"/>
        </w:numPr>
        <w:tabs>
          <w:tab w:val="left" w:pos="-720"/>
        </w:tabs>
        <w:suppressAutoHyphens/>
        <w:autoSpaceDE/>
        <w:autoSpaceDN/>
        <w:jc w:val="both"/>
        <w:rPr>
          <w:rFonts w:ascii="Arial" w:hAnsi="Arial" w:cs="Arial"/>
        </w:rPr>
      </w:pPr>
      <w:r w:rsidRPr="001A2752">
        <w:rPr>
          <w:rFonts w:ascii="Arial" w:hAnsi="Arial" w:cs="Arial"/>
        </w:rPr>
        <w:t>Análisis de peligros (APPCC</w:t>
      </w:r>
      <w:r w:rsidR="004A22DA">
        <w:rPr>
          <w:rFonts w:ascii="Arial" w:hAnsi="Arial" w:cs="Arial"/>
        </w:rPr>
        <w:t>-LG</w:t>
      </w:r>
      <w:r w:rsidRPr="001A2752">
        <w:rPr>
          <w:rFonts w:ascii="Arial" w:hAnsi="Arial" w:cs="Arial"/>
        </w:rPr>
        <w:t>-XX) para identificar los diferentes peligros que requieren de medidas de control más especificas para garantizar la protección de los alimentos y mercancías.</w:t>
      </w:r>
    </w:p>
    <w:p w14:paraId="1C26FBEB" w14:textId="069FC13C" w:rsidR="00EC0FAF" w:rsidRPr="001A2752" w:rsidRDefault="00EC0FAF" w:rsidP="001A2752">
      <w:pPr>
        <w:widowControl/>
        <w:tabs>
          <w:tab w:val="left" w:pos="-720"/>
        </w:tabs>
        <w:suppressAutoHyphens/>
        <w:autoSpaceDE/>
        <w:autoSpaceDN/>
        <w:ind w:left="708"/>
        <w:jc w:val="both"/>
        <w:rPr>
          <w:rFonts w:ascii="Arial" w:hAnsi="Arial" w:cs="Arial"/>
        </w:rPr>
      </w:pPr>
    </w:p>
    <w:p w14:paraId="1E9B1F65" w14:textId="77777777" w:rsidR="00EC0FAF" w:rsidRPr="001A2752" w:rsidRDefault="00EC0FAF" w:rsidP="00CF2C2E">
      <w:pPr>
        <w:tabs>
          <w:tab w:val="left" w:pos="-720"/>
        </w:tabs>
        <w:suppressAutoHyphens/>
        <w:jc w:val="both"/>
        <w:rPr>
          <w:rFonts w:ascii="Arial" w:hAnsi="Arial" w:cs="Arial"/>
          <w:sz w:val="24"/>
          <w:szCs w:val="24"/>
        </w:rPr>
      </w:pPr>
    </w:p>
    <w:p w14:paraId="1BC7AEAE" w14:textId="77777777" w:rsidR="008F2451" w:rsidRPr="001A2752" w:rsidRDefault="008F2451" w:rsidP="008F2451">
      <w:pPr>
        <w:tabs>
          <w:tab w:val="left" w:pos="-720"/>
        </w:tabs>
        <w:suppressAutoHyphens/>
        <w:jc w:val="both"/>
        <w:rPr>
          <w:rFonts w:ascii="Arial" w:hAnsi="Arial" w:cs="Arial"/>
          <w:sz w:val="24"/>
          <w:szCs w:val="24"/>
        </w:rPr>
      </w:pPr>
    </w:p>
    <w:p w14:paraId="568511E4" w14:textId="60090B16" w:rsidR="008F2451" w:rsidRPr="001A2752" w:rsidRDefault="008F2451" w:rsidP="008F2451">
      <w:pPr>
        <w:tabs>
          <w:tab w:val="left" w:pos="-720"/>
        </w:tabs>
        <w:suppressAutoHyphens/>
        <w:jc w:val="both"/>
        <w:rPr>
          <w:rFonts w:ascii="Arial" w:hAnsi="Arial" w:cs="Arial"/>
          <w:sz w:val="24"/>
          <w:szCs w:val="24"/>
        </w:rPr>
      </w:pPr>
      <w:r w:rsidRPr="001A2752">
        <w:rPr>
          <w:rFonts w:ascii="Arial" w:hAnsi="Arial" w:cs="Arial"/>
          <w:sz w:val="24"/>
          <w:szCs w:val="24"/>
        </w:rPr>
        <w:t xml:space="preserve">De acuerdo con lo expresado en este capítulo, </w:t>
      </w:r>
      <w:r w:rsidR="004A22DA">
        <w:rPr>
          <w:rFonts w:ascii="Arial" w:hAnsi="Arial" w:cs="Arial"/>
          <w:sz w:val="24"/>
          <w:szCs w:val="24"/>
        </w:rPr>
        <w:t>LOGISTICS GROUP C&amp;T</w:t>
      </w:r>
      <w:r w:rsidR="005F0ADC" w:rsidRPr="001A2752">
        <w:rPr>
          <w:rFonts w:ascii="Arial" w:hAnsi="Arial" w:cs="Arial"/>
          <w:sz w:val="24"/>
          <w:szCs w:val="24"/>
        </w:rPr>
        <w:t>.</w:t>
      </w:r>
      <w:r w:rsidRPr="001A2752">
        <w:rPr>
          <w:rFonts w:ascii="Arial" w:hAnsi="Arial" w:cs="Arial"/>
          <w:sz w:val="24"/>
          <w:szCs w:val="24"/>
        </w:rPr>
        <w:t xml:space="preserve"> ha desarrollado un </w:t>
      </w:r>
      <w:r w:rsidR="0034308E" w:rsidRPr="001A2752">
        <w:rPr>
          <w:rFonts w:ascii="Arial" w:hAnsi="Arial" w:cs="Arial"/>
          <w:sz w:val="24"/>
          <w:szCs w:val="24"/>
        </w:rPr>
        <w:t xml:space="preserve">Sistema de Gestión de la Calidad y Seguridad de Producto </w:t>
      </w:r>
      <w:r w:rsidRPr="001A2752">
        <w:rPr>
          <w:rFonts w:ascii="Arial" w:hAnsi="Arial" w:cs="Arial"/>
          <w:sz w:val="24"/>
          <w:szCs w:val="24"/>
        </w:rPr>
        <w:t>basado en procesos que se relacionan entre ellos para conseguir la satisfacción del cliente con el servicio prestado. En la siguiente figura se ilustran los vínculos existentes entre los procesos que componen dicho sistema:</w:t>
      </w:r>
    </w:p>
    <w:p w14:paraId="4A0C3903" w14:textId="77777777" w:rsidR="008F2451" w:rsidRPr="001A2752" w:rsidRDefault="008F2451" w:rsidP="008F2451">
      <w:pPr>
        <w:tabs>
          <w:tab w:val="left" w:pos="-720"/>
        </w:tabs>
        <w:suppressAutoHyphens/>
        <w:jc w:val="both"/>
        <w:rPr>
          <w:rFonts w:ascii="Arial" w:hAnsi="Arial" w:cs="Arial"/>
          <w:sz w:val="24"/>
          <w:szCs w:val="24"/>
        </w:rPr>
      </w:pPr>
    </w:p>
    <w:p w14:paraId="169C546C" w14:textId="77777777" w:rsidR="008F2451" w:rsidRPr="001A2752" w:rsidRDefault="008F2451" w:rsidP="008F2451">
      <w:pPr>
        <w:tabs>
          <w:tab w:val="left" w:pos="-720"/>
        </w:tabs>
        <w:suppressAutoHyphens/>
        <w:jc w:val="both"/>
        <w:rPr>
          <w:rFonts w:ascii="Arial" w:hAnsi="Arial" w:cs="Arial"/>
          <w:sz w:val="24"/>
          <w:szCs w:val="24"/>
        </w:rPr>
      </w:pPr>
    </w:p>
    <w:p w14:paraId="065F7FD1" w14:textId="77777777" w:rsidR="008F2451" w:rsidRPr="001A2752" w:rsidRDefault="008F2451" w:rsidP="008F2451">
      <w:pPr>
        <w:tabs>
          <w:tab w:val="left" w:pos="-720"/>
        </w:tabs>
        <w:suppressAutoHyphens/>
        <w:jc w:val="both"/>
        <w:rPr>
          <w:rFonts w:ascii="Arial" w:hAnsi="Arial" w:cs="Arial"/>
          <w:sz w:val="24"/>
          <w:szCs w:val="24"/>
        </w:rPr>
      </w:pPr>
      <w:r w:rsidRPr="001A2752">
        <w:rPr>
          <w:rFonts w:ascii="Arial" w:hAnsi="Arial" w:cs="Arial"/>
          <w:noProof/>
          <w:sz w:val="24"/>
          <w:szCs w:val="24"/>
          <w:lang w:bidi="ar-SA"/>
        </w:rPr>
        <mc:AlternateContent>
          <mc:Choice Requires="wps">
            <w:drawing>
              <wp:anchor distT="0" distB="0" distL="114300" distR="114300" simplePos="0" relativeHeight="251673600" behindDoc="0" locked="0" layoutInCell="0" allowOverlap="1" wp14:anchorId="4EBD22B5" wp14:editId="48E9661A">
                <wp:simplePos x="0" y="0"/>
                <wp:positionH relativeFrom="column">
                  <wp:posOffset>1737360</wp:posOffset>
                </wp:positionH>
                <wp:positionV relativeFrom="paragraph">
                  <wp:posOffset>8255</wp:posOffset>
                </wp:positionV>
                <wp:extent cx="2834640" cy="822960"/>
                <wp:effectExtent l="13335" t="8255" r="561975" b="6985"/>
                <wp:wrapNone/>
                <wp:docPr id="565" name="Elips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822960"/>
                        </a:xfrm>
                        <a:prstGeom prst="ellipse">
                          <a:avLst/>
                        </a:prstGeom>
                        <a:solidFill>
                          <a:srgbClr val="FFFFFF"/>
                        </a:solidFill>
                        <a:ln w="9525">
                          <a:solidFill>
                            <a:srgbClr val="000000"/>
                          </a:solidFill>
                          <a:round/>
                          <a:headEnd/>
                          <a:tailEnd/>
                        </a:ln>
                        <a:effectLst>
                          <a:outerShdw sy="50000" kx="-2453608" rotWithShape="0">
                            <a:srgbClr val="808080"/>
                          </a:outerShdw>
                        </a:effectLst>
                      </wps:spPr>
                      <wps:txbx>
                        <w:txbxContent>
                          <w:p w14:paraId="312232F1" w14:textId="77777777" w:rsidR="005F32CD" w:rsidRDefault="005F32CD" w:rsidP="008F2451">
                            <w:pPr>
                              <w:pStyle w:val="Textoindependiente"/>
                            </w:pPr>
                            <w:r>
                              <w:t>PROCESOS DE GESTIÓN DE LA CALIDAD.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D22B5" id="Elipse 565" o:spid="_x0000_s1026" style="position:absolute;left:0;text-align:left;margin-left:136.8pt;margin-top:.65pt;width:223.2pt;height:6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" o:allowincell="f">
                <v:shadow on="t" type="perspective" origin=",.5" offset="0,0" matrix=",-56756f,,.5"/>
                <v:textbox>
                  <w:txbxContent>
                    <w:p w14:paraId="312232F1" w14:textId="77777777" w:rsidR="005F32CD" w:rsidRDefault="005F32CD" w:rsidP="008F2451">
                      <w:pPr>
                        <w:pStyle w:val="Textoindependiente"/>
                      </w:pPr>
                      <w:r>
                        <w:t>PROCESOS DE GESTIÓN DE LA CALIDAD.</w:t>
                      </w:r>
                    </w:p>
                  </w:txbxContent>
                </v:textbox>
              </v:oval>
            </w:pict>
          </mc:Fallback>
        </mc:AlternateContent>
      </w:r>
    </w:p>
    <w:p w14:paraId="18B71A78" w14:textId="77777777" w:rsidR="008F2451" w:rsidRPr="001A2752" w:rsidRDefault="008F2451" w:rsidP="008F2451">
      <w:pPr>
        <w:tabs>
          <w:tab w:val="left" w:pos="-720"/>
        </w:tabs>
        <w:suppressAutoHyphens/>
        <w:jc w:val="both"/>
        <w:rPr>
          <w:rFonts w:ascii="Arial" w:hAnsi="Arial" w:cs="Arial"/>
          <w:sz w:val="24"/>
          <w:szCs w:val="24"/>
        </w:rPr>
      </w:pPr>
    </w:p>
    <w:p w14:paraId="437F2125" w14:textId="77777777" w:rsidR="008F2451" w:rsidRPr="001A2752" w:rsidRDefault="008F2451" w:rsidP="008F2451">
      <w:pPr>
        <w:tabs>
          <w:tab w:val="left" w:pos="-720"/>
        </w:tabs>
        <w:suppressAutoHyphens/>
        <w:jc w:val="both"/>
        <w:rPr>
          <w:rFonts w:ascii="Arial" w:hAnsi="Arial" w:cs="Arial"/>
          <w:sz w:val="24"/>
          <w:szCs w:val="24"/>
        </w:rPr>
      </w:pPr>
      <w:r w:rsidRPr="001A2752">
        <w:rPr>
          <w:rFonts w:ascii="Arial" w:hAnsi="Arial" w:cs="Arial"/>
          <w:noProof/>
          <w:sz w:val="24"/>
          <w:szCs w:val="24"/>
          <w:lang w:bidi="ar-SA"/>
        </w:rPr>
        <mc:AlternateContent>
          <mc:Choice Requires="wps">
            <w:drawing>
              <wp:anchor distT="0" distB="0" distL="114300" distR="114300" simplePos="0" relativeHeight="251680768" behindDoc="0" locked="0" layoutInCell="0" allowOverlap="1" wp14:anchorId="3CFEBFF3" wp14:editId="14169237">
                <wp:simplePos x="0" y="0"/>
                <wp:positionH relativeFrom="column">
                  <wp:posOffset>4663440</wp:posOffset>
                </wp:positionH>
                <wp:positionV relativeFrom="paragraph">
                  <wp:posOffset>81915</wp:posOffset>
                </wp:positionV>
                <wp:extent cx="303530" cy="640080"/>
                <wp:effectExtent l="72390" t="0" r="52705" b="0"/>
                <wp:wrapNone/>
                <wp:docPr id="564" name="Flecha: hacia abajo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029097">
                          <a:off x="0" y="0"/>
                          <a:ext cx="303530" cy="640080"/>
                        </a:xfrm>
                        <a:prstGeom prst="downArrow">
                          <a:avLst>
                            <a:gd name="adj1" fmla="val 0"/>
                            <a:gd name="adj2" fmla="val 58821"/>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F206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564" o:spid="_x0000_s1026" type="#_x0000_t67" style="position:absolute;margin-left:367.2pt;margin-top:6.45pt;width:23.9pt;height:50.4pt;rotation:9361712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" o:allowincell="f" adj="15575,10800"/>
            </w:pict>
          </mc:Fallback>
        </mc:AlternateContent>
      </w:r>
    </w:p>
    <w:p w14:paraId="7F276114" w14:textId="77777777" w:rsidR="008F2451" w:rsidRPr="001A2752" w:rsidRDefault="008F2451" w:rsidP="008F2451">
      <w:pPr>
        <w:tabs>
          <w:tab w:val="left" w:pos="-720"/>
        </w:tabs>
        <w:suppressAutoHyphens/>
        <w:jc w:val="both"/>
        <w:rPr>
          <w:rFonts w:ascii="Arial" w:hAnsi="Arial" w:cs="Arial"/>
          <w:sz w:val="24"/>
          <w:szCs w:val="24"/>
        </w:rPr>
      </w:pPr>
    </w:p>
    <w:p w14:paraId="24C437E6" w14:textId="77777777" w:rsidR="008F2451" w:rsidRPr="001A2752" w:rsidRDefault="008F2451" w:rsidP="008F2451">
      <w:pPr>
        <w:tabs>
          <w:tab w:val="left" w:pos="-720"/>
        </w:tabs>
        <w:suppressAutoHyphens/>
        <w:jc w:val="both"/>
        <w:rPr>
          <w:rFonts w:ascii="Arial" w:hAnsi="Arial" w:cs="Arial"/>
          <w:sz w:val="24"/>
          <w:szCs w:val="24"/>
        </w:rPr>
      </w:pPr>
      <w:r w:rsidRPr="001A2752">
        <w:rPr>
          <w:rFonts w:ascii="Arial" w:hAnsi="Arial" w:cs="Arial"/>
          <w:noProof/>
          <w:sz w:val="24"/>
          <w:szCs w:val="24"/>
          <w:lang w:bidi="ar-SA"/>
        </w:rPr>
        <mc:AlternateContent>
          <mc:Choice Requires="wps">
            <w:drawing>
              <wp:anchor distT="0" distB="0" distL="114300" distR="114300" simplePos="0" relativeHeight="251677696" behindDoc="0" locked="0" layoutInCell="0" allowOverlap="1" wp14:anchorId="40F3FFA7" wp14:editId="6BA381EE">
                <wp:simplePos x="0" y="0"/>
                <wp:positionH relativeFrom="column">
                  <wp:posOffset>1356995</wp:posOffset>
                </wp:positionH>
                <wp:positionV relativeFrom="paragraph">
                  <wp:posOffset>-118745</wp:posOffset>
                </wp:positionV>
                <wp:extent cx="303530" cy="640080"/>
                <wp:effectExtent l="0" t="62230" r="0" b="72390"/>
                <wp:wrapNone/>
                <wp:docPr id="563" name="Flecha: hacia abajo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85510">
                          <a:off x="0" y="0"/>
                          <a:ext cx="303530" cy="640080"/>
                        </a:xfrm>
                        <a:prstGeom prst="downArrow">
                          <a:avLst>
                            <a:gd name="adj1" fmla="val 0"/>
                            <a:gd name="adj2" fmla="val 58821"/>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2D6ED" id="Flecha: hacia abajo 563" o:spid="_x0000_s1026" type="#_x0000_t67" style="position:absolute;margin-left:106.85pt;margin-top:-9.35pt;width:23.9pt;height:50.4pt;rotation:3260973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" o:allowincell="f" adj="15575,10800"/>
            </w:pict>
          </mc:Fallback>
        </mc:AlternateContent>
      </w:r>
    </w:p>
    <w:p w14:paraId="16A1414F" w14:textId="77777777" w:rsidR="008F2451" w:rsidRPr="001A2752" w:rsidRDefault="008F2451" w:rsidP="008F2451">
      <w:pPr>
        <w:tabs>
          <w:tab w:val="left" w:pos="-720"/>
        </w:tabs>
        <w:suppressAutoHyphens/>
        <w:jc w:val="both"/>
        <w:rPr>
          <w:rFonts w:ascii="Arial" w:hAnsi="Arial" w:cs="Arial"/>
          <w:sz w:val="24"/>
          <w:szCs w:val="24"/>
        </w:rPr>
      </w:pPr>
    </w:p>
    <w:p w14:paraId="43532381" w14:textId="77777777" w:rsidR="008F2451" w:rsidRPr="001A2752" w:rsidRDefault="008F2451" w:rsidP="008F2451">
      <w:pPr>
        <w:tabs>
          <w:tab w:val="left" w:pos="-720"/>
        </w:tabs>
        <w:suppressAutoHyphens/>
        <w:jc w:val="both"/>
        <w:rPr>
          <w:rFonts w:ascii="Arial" w:hAnsi="Arial" w:cs="Arial"/>
          <w:sz w:val="24"/>
          <w:szCs w:val="24"/>
        </w:rPr>
      </w:pPr>
      <w:r w:rsidRPr="001A2752">
        <w:rPr>
          <w:rFonts w:ascii="Arial" w:hAnsi="Arial" w:cs="Arial"/>
          <w:noProof/>
          <w:sz w:val="24"/>
          <w:szCs w:val="24"/>
          <w:lang w:bidi="ar-SA"/>
        </w:rPr>
        <mc:AlternateContent>
          <mc:Choice Requires="wps">
            <w:drawing>
              <wp:anchor distT="0" distB="0" distL="114300" distR="114300" simplePos="0" relativeHeight="251676672" behindDoc="0" locked="0" layoutInCell="0" allowOverlap="1" wp14:anchorId="7ABC869C" wp14:editId="2D851851">
                <wp:simplePos x="0" y="0"/>
                <wp:positionH relativeFrom="column">
                  <wp:posOffset>4297680</wp:posOffset>
                </wp:positionH>
                <wp:positionV relativeFrom="paragraph">
                  <wp:posOffset>123190</wp:posOffset>
                </wp:positionV>
                <wp:extent cx="1371600" cy="1097280"/>
                <wp:effectExtent l="11430" t="8890" r="741045" b="8255"/>
                <wp:wrapNone/>
                <wp:docPr id="562" name="Elips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97280"/>
                        </a:xfrm>
                        <a:prstGeom prst="ellipse">
                          <a:avLst/>
                        </a:prstGeom>
                        <a:solidFill>
                          <a:srgbClr val="FFFFFF"/>
                        </a:solidFill>
                        <a:ln w="9525">
                          <a:solidFill>
                            <a:srgbClr val="000000"/>
                          </a:solidFill>
                          <a:round/>
                          <a:headEnd/>
                          <a:tailEnd/>
                        </a:ln>
                        <a:effectLst>
                          <a:outerShdw sy="50000" kx="-2453608" rotWithShape="0">
                            <a:srgbClr val="808080"/>
                          </a:outerShdw>
                        </a:effectLst>
                      </wps:spPr>
                      <wps:txbx>
                        <w:txbxContent>
                          <w:p w14:paraId="61080E5C" w14:textId="77777777" w:rsidR="005F32CD" w:rsidRDefault="005F32CD" w:rsidP="008F2451">
                            <w:pPr>
                              <w:jc w:val="center"/>
                            </w:pPr>
                            <w:r>
                              <w:t>PROCESOS</w:t>
                            </w:r>
                          </w:p>
                          <w:p w14:paraId="0D1BD73C" w14:textId="77777777" w:rsidR="005F32CD" w:rsidRDefault="005F32CD" w:rsidP="008F2451">
                            <w:pPr>
                              <w:jc w:val="center"/>
                            </w:pPr>
                            <w:r>
                              <w:t>DE MEDICIÓN, ANÁLISIS Y MEJORA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BC869C" id="Elipse 562" o:spid="_x0000_s1027" style="position:absolute;left:0;text-align:left;margin-left:338.4pt;margin-top:9.7pt;width:108pt;height:8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" o:allowincell="f">
                <v:shadow on="t" type="perspective" origin=",.5" offset="0,0" matrix=",-56756f,,.5"/>
                <v:textbox>
                  <w:txbxContent>
                    <w:p w14:paraId="61080E5C" w14:textId="77777777" w:rsidR="005F32CD" w:rsidRDefault="005F32CD" w:rsidP="008F2451">
                      <w:pPr>
                        <w:jc w:val="center"/>
                      </w:pPr>
                      <w:r>
                        <w:t>PROCESOS</w:t>
                      </w:r>
                    </w:p>
                    <w:p w14:paraId="0D1BD73C" w14:textId="77777777" w:rsidR="005F32CD" w:rsidRDefault="005F32CD" w:rsidP="008F2451">
                      <w:pPr>
                        <w:jc w:val="center"/>
                      </w:pPr>
                      <w:r>
                        <w:t>DE MEDICIÓN, ANÁLISIS Y MEJORA</w:t>
                      </w:r>
                    </w:p>
                  </w:txbxContent>
                </v:textbox>
              </v:oval>
            </w:pict>
          </mc:Fallback>
        </mc:AlternateContent>
      </w:r>
    </w:p>
    <w:p w14:paraId="6785E15B" w14:textId="77777777" w:rsidR="008F2451" w:rsidRPr="001A2752" w:rsidRDefault="008F2451" w:rsidP="008F2451">
      <w:pPr>
        <w:tabs>
          <w:tab w:val="left" w:pos="-720"/>
        </w:tabs>
        <w:suppressAutoHyphens/>
        <w:jc w:val="both"/>
        <w:rPr>
          <w:rFonts w:ascii="Arial" w:hAnsi="Arial" w:cs="Arial"/>
          <w:sz w:val="24"/>
          <w:szCs w:val="24"/>
        </w:rPr>
      </w:pPr>
      <w:r w:rsidRPr="001A2752">
        <w:rPr>
          <w:rFonts w:ascii="Arial" w:hAnsi="Arial" w:cs="Arial"/>
          <w:noProof/>
          <w:sz w:val="24"/>
          <w:szCs w:val="24"/>
          <w:lang w:bidi="ar-SA"/>
        </w:rPr>
        <mc:AlternateContent>
          <mc:Choice Requires="wps">
            <w:drawing>
              <wp:anchor distT="0" distB="0" distL="114300" distR="114300" simplePos="0" relativeHeight="251674624" behindDoc="0" locked="0" layoutInCell="0" allowOverlap="1" wp14:anchorId="6602A8D3" wp14:editId="0F1398D9">
                <wp:simplePos x="0" y="0"/>
                <wp:positionH relativeFrom="column">
                  <wp:posOffset>822960</wp:posOffset>
                </wp:positionH>
                <wp:positionV relativeFrom="paragraph">
                  <wp:posOffset>68580</wp:posOffset>
                </wp:positionV>
                <wp:extent cx="1188720" cy="1188720"/>
                <wp:effectExtent l="13335" t="5080" r="807720" b="6350"/>
                <wp:wrapNone/>
                <wp:docPr id="561" name="Elips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188720"/>
                        </a:xfrm>
                        <a:prstGeom prst="ellipse">
                          <a:avLst/>
                        </a:prstGeom>
                        <a:solidFill>
                          <a:srgbClr val="FFFFFF"/>
                        </a:solidFill>
                        <a:ln w="9525">
                          <a:solidFill>
                            <a:srgbClr val="000000"/>
                          </a:solidFill>
                          <a:round/>
                          <a:headEnd/>
                          <a:tailEnd/>
                        </a:ln>
                        <a:effectLst>
                          <a:outerShdw sy="50000" kx="-2453608" rotWithShape="0">
                            <a:srgbClr val="808080"/>
                          </a:outerShdw>
                        </a:effectLst>
                      </wps:spPr>
                      <wps:txbx>
                        <w:txbxContent>
                          <w:p w14:paraId="6E61EDBE" w14:textId="77777777" w:rsidR="005F32CD" w:rsidRDefault="005F32CD" w:rsidP="008F2451">
                            <w:pPr>
                              <w:pStyle w:val="Textoindependiente"/>
                            </w:pPr>
                            <w:r>
                              <w:t>PROCESOS DE GESTIÓN DE RECURSOS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02A8D3" id="Elipse 561" o:spid="_x0000_s1028" style="position:absolute;left:0;text-align:left;margin-left:64.8pt;margin-top:5.4pt;width:93.6pt;height:9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" o:allowincell="f">
                <v:shadow on="t" type="perspective" origin=",.5" offset="0,0" matrix=",-56756f,,.5"/>
                <v:textbox>
                  <w:txbxContent>
                    <w:p w14:paraId="6E61EDBE" w14:textId="77777777" w:rsidR="005F32CD" w:rsidRDefault="005F32CD" w:rsidP="008F2451">
                      <w:pPr>
                        <w:pStyle w:val="Textoindependiente"/>
                      </w:pPr>
                      <w:r>
                        <w:t>PROCESOS DE GESTIÓN DE RECURSOS</w:t>
                      </w:r>
                    </w:p>
                  </w:txbxContent>
                </v:textbox>
              </v:oval>
            </w:pict>
          </mc:Fallback>
        </mc:AlternateContent>
      </w:r>
    </w:p>
    <w:p w14:paraId="16234391" w14:textId="77777777" w:rsidR="008F2451" w:rsidRPr="001A2752" w:rsidRDefault="008F2451" w:rsidP="008F2451">
      <w:pPr>
        <w:tabs>
          <w:tab w:val="left" w:pos="-720"/>
        </w:tabs>
        <w:suppressAutoHyphens/>
        <w:jc w:val="both"/>
        <w:rPr>
          <w:rFonts w:ascii="Arial" w:hAnsi="Arial" w:cs="Arial"/>
          <w:sz w:val="24"/>
          <w:szCs w:val="24"/>
        </w:rPr>
      </w:pPr>
    </w:p>
    <w:p w14:paraId="61E3CD8B" w14:textId="77777777" w:rsidR="008F2451" w:rsidRPr="001A2752" w:rsidRDefault="008F2451" w:rsidP="008F2451">
      <w:pPr>
        <w:tabs>
          <w:tab w:val="left" w:pos="-720"/>
        </w:tabs>
        <w:suppressAutoHyphens/>
        <w:jc w:val="both"/>
        <w:rPr>
          <w:rFonts w:ascii="Arial" w:hAnsi="Arial" w:cs="Arial"/>
          <w:sz w:val="24"/>
          <w:szCs w:val="24"/>
        </w:rPr>
      </w:pPr>
    </w:p>
    <w:p w14:paraId="7B512C5A" w14:textId="77777777" w:rsidR="008F2451" w:rsidRPr="001A2752" w:rsidRDefault="008F2451" w:rsidP="008F2451">
      <w:pPr>
        <w:tabs>
          <w:tab w:val="left" w:pos="-720"/>
        </w:tabs>
        <w:suppressAutoHyphens/>
        <w:jc w:val="both"/>
        <w:rPr>
          <w:rFonts w:ascii="Arial" w:hAnsi="Arial" w:cs="Arial"/>
          <w:sz w:val="24"/>
          <w:szCs w:val="24"/>
        </w:rPr>
      </w:pPr>
    </w:p>
    <w:p w14:paraId="741F773F" w14:textId="77777777" w:rsidR="008F2451" w:rsidRPr="001A2752" w:rsidRDefault="008F2451" w:rsidP="008F2451">
      <w:pPr>
        <w:tabs>
          <w:tab w:val="left" w:pos="-720"/>
        </w:tabs>
        <w:suppressAutoHyphens/>
        <w:jc w:val="both"/>
        <w:rPr>
          <w:rFonts w:ascii="Arial" w:hAnsi="Arial" w:cs="Arial"/>
          <w:sz w:val="24"/>
          <w:szCs w:val="24"/>
        </w:rPr>
      </w:pPr>
    </w:p>
    <w:p w14:paraId="762EA425" w14:textId="77777777" w:rsidR="008F2451" w:rsidRPr="001A2752" w:rsidRDefault="008F2451" w:rsidP="008F2451">
      <w:pPr>
        <w:tabs>
          <w:tab w:val="left" w:pos="-720"/>
        </w:tabs>
        <w:suppressAutoHyphens/>
        <w:jc w:val="both"/>
        <w:rPr>
          <w:rFonts w:ascii="Arial" w:hAnsi="Arial" w:cs="Arial"/>
          <w:sz w:val="24"/>
          <w:szCs w:val="24"/>
        </w:rPr>
      </w:pPr>
    </w:p>
    <w:p w14:paraId="765C0DCF" w14:textId="77777777" w:rsidR="008F2451" w:rsidRPr="001A2752" w:rsidRDefault="008F2451" w:rsidP="008F2451">
      <w:pPr>
        <w:tabs>
          <w:tab w:val="left" w:pos="-720"/>
        </w:tabs>
        <w:suppressAutoHyphens/>
        <w:jc w:val="both"/>
        <w:rPr>
          <w:rFonts w:ascii="Arial" w:hAnsi="Arial" w:cs="Arial"/>
          <w:sz w:val="24"/>
          <w:szCs w:val="24"/>
        </w:rPr>
      </w:pPr>
    </w:p>
    <w:p w14:paraId="448AAD78" w14:textId="77777777" w:rsidR="008F2451" w:rsidRPr="001A2752" w:rsidRDefault="008F2451" w:rsidP="008F2451">
      <w:pPr>
        <w:tabs>
          <w:tab w:val="left" w:pos="-720"/>
        </w:tabs>
        <w:suppressAutoHyphens/>
        <w:jc w:val="both"/>
        <w:rPr>
          <w:rFonts w:ascii="Arial" w:hAnsi="Arial" w:cs="Arial"/>
          <w:sz w:val="24"/>
          <w:szCs w:val="24"/>
        </w:rPr>
      </w:pPr>
      <w:r w:rsidRPr="001A2752">
        <w:rPr>
          <w:rFonts w:ascii="Arial" w:hAnsi="Arial" w:cs="Arial"/>
          <w:noProof/>
          <w:sz w:val="24"/>
          <w:szCs w:val="24"/>
          <w:lang w:bidi="ar-SA"/>
        </w:rPr>
        <mc:AlternateContent>
          <mc:Choice Requires="wps">
            <w:drawing>
              <wp:anchor distT="0" distB="0" distL="114300" distR="114300" simplePos="0" relativeHeight="251679744" behindDoc="0" locked="0" layoutInCell="0" allowOverlap="1" wp14:anchorId="7DDB6969" wp14:editId="6567E444">
                <wp:simplePos x="0" y="0"/>
                <wp:positionH relativeFrom="column">
                  <wp:posOffset>4937760</wp:posOffset>
                </wp:positionH>
                <wp:positionV relativeFrom="paragraph">
                  <wp:posOffset>66675</wp:posOffset>
                </wp:positionV>
                <wp:extent cx="303530" cy="640080"/>
                <wp:effectExtent l="32385" t="0" r="64135" b="0"/>
                <wp:wrapNone/>
                <wp:docPr id="560" name="Flecha: hacia abajo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817899">
                          <a:off x="0" y="0"/>
                          <a:ext cx="303530" cy="640080"/>
                        </a:xfrm>
                        <a:prstGeom prst="downArrow">
                          <a:avLst>
                            <a:gd name="adj1" fmla="val 0"/>
                            <a:gd name="adj2" fmla="val 58821"/>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C3324" id="Flecha: hacia abajo 560" o:spid="_x0000_s1026" type="#_x0000_t67" style="position:absolute;margin-left:388.8pt;margin-top:5.25pt;width:23.9pt;height:50.4pt;rotation:-9631497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" o:allowincell="f" adj="15575,10800"/>
            </w:pict>
          </mc:Fallback>
        </mc:AlternateContent>
      </w:r>
    </w:p>
    <w:p w14:paraId="172DA465" w14:textId="77777777" w:rsidR="008F2451" w:rsidRPr="001A2752" w:rsidRDefault="008F2451" w:rsidP="008F2451">
      <w:pPr>
        <w:tabs>
          <w:tab w:val="left" w:pos="-720"/>
        </w:tabs>
        <w:suppressAutoHyphens/>
        <w:jc w:val="both"/>
        <w:rPr>
          <w:rFonts w:ascii="Arial" w:hAnsi="Arial" w:cs="Arial"/>
          <w:sz w:val="24"/>
          <w:szCs w:val="24"/>
        </w:rPr>
      </w:pPr>
      <w:r w:rsidRPr="001A2752">
        <w:rPr>
          <w:rFonts w:ascii="Arial" w:hAnsi="Arial" w:cs="Arial"/>
          <w:noProof/>
          <w:sz w:val="24"/>
          <w:szCs w:val="24"/>
          <w:lang w:bidi="ar-SA"/>
        </w:rPr>
        <mc:AlternateContent>
          <mc:Choice Requires="wps">
            <w:drawing>
              <wp:anchor distT="0" distB="0" distL="114300" distR="114300" simplePos="0" relativeHeight="251678720" behindDoc="0" locked="0" layoutInCell="0" allowOverlap="1" wp14:anchorId="5DAD001C" wp14:editId="50EA123B">
                <wp:simplePos x="0" y="0"/>
                <wp:positionH relativeFrom="column">
                  <wp:posOffset>1631315</wp:posOffset>
                </wp:positionH>
                <wp:positionV relativeFrom="paragraph">
                  <wp:posOffset>12065</wp:posOffset>
                </wp:positionV>
                <wp:extent cx="303530" cy="640080"/>
                <wp:effectExtent l="50165" t="0" r="65405" b="0"/>
                <wp:wrapNone/>
                <wp:docPr id="559" name="Flecha: hacia abajo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04913">
                          <a:off x="0" y="0"/>
                          <a:ext cx="303530" cy="640080"/>
                        </a:xfrm>
                        <a:prstGeom prst="downArrow">
                          <a:avLst>
                            <a:gd name="adj1" fmla="val 0"/>
                            <a:gd name="adj2" fmla="val 58821"/>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FA028" id="Flecha: hacia abajo 559" o:spid="_x0000_s1026" type="#_x0000_t67" style="position:absolute;margin-left:128.45pt;margin-top:.95pt;width:23.9pt;height:50.4pt;rotation:-2408353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" o:allowincell="f" adj="15575,10800"/>
            </w:pict>
          </mc:Fallback>
        </mc:AlternateContent>
      </w:r>
    </w:p>
    <w:p w14:paraId="4D087B53" w14:textId="77777777" w:rsidR="008F2451" w:rsidRPr="001A2752" w:rsidRDefault="008F2451" w:rsidP="008F2451">
      <w:pPr>
        <w:tabs>
          <w:tab w:val="left" w:pos="-720"/>
        </w:tabs>
        <w:suppressAutoHyphens/>
        <w:jc w:val="both"/>
        <w:rPr>
          <w:rFonts w:ascii="Arial" w:hAnsi="Arial" w:cs="Arial"/>
          <w:sz w:val="24"/>
          <w:szCs w:val="24"/>
        </w:rPr>
      </w:pPr>
      <w:r w:rsidRPr="001A2752">
        <w:rPr>
          <w:rFonts w:ascii="Arial" w:hAnsi="Arial" w:cs="Arial"/>
          <w:noProof/>
          <w:sz w:val="24"/>
          <w:szCs w:val="24"/>
          <w:lang w:bidi="ar-SA"/>
        </w:rPr>
        <mc:AlternateContent>
          <mc:Choice Requires="wps">
            <w:drawing>
              <wp:anchor distT="0" distB="0" distL="114300" distR="114300" simplePos="0" relativeHeight="251675648" behindDoc="0" locked="0" layoutInCell="0" allowOverlap="1" wp14:anchorId="3ECA3607" wp14:editId="6E878727">
                <wp:simplePos x="0" y="0"/>
                <wp:positionH relativeFrom="column">
                  <wp:posOffset>2011680</wp:posOffset>
                </wp:positionH>
                <wp:positionV relativeFrom="paragraph">
                  <wp:posOffset>34925</wp:posOffset>
                </wp:positionV>
                <wp:extent cx="2834640" cy="731520"/>
                <wp:effectExtent l="11430" t="8890" r="497205" b="12065"/>
                <wp:wrapNone/>
                <wp:docPr id="558" name="Elips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731520"/>
                        </a:xfrm>
                        <a:prstGeom prst="ellipse">
                          <a:avLst/>
                        </a:prstGeom>
                        <a:solidFill>
                          <a:srgbClr val="FFFFFF"/>
                        </a:solidFill>
                        <a:ln w="9525">
                          <a:solidFill>
                            <a:srgbClr val="000000"/>
                          </a:solidFill>
                          <a:round/>
                          <a:headEnd/>
                          <a:tailEnd/>
                        </a:ln>
                        <a:effectLst>
                          <a:outerShdw sy="50000" kx="-2453608" rotWithShape="0">
                            <a:srgbClr val="808080"/>
                          </a:outerShdw>
                        </a:effectLst>
                      </wps:spPr>
                      <wps:txbx>
                        <w:txbxContent>
                          <w:p w14:paraId="68B11561" w14:textId="77777777" w:rsidR="005F32CD" w:rsidRDefault="005F32CD" w:rsidP="008F2451">
                            <w:pPr>
                              <w:pStyle w:val="Textoindependiente"/>
                            </w:pPr>
                            <w:r>
                              <w:t>PROCESOS DE PRESTACIÓN DEL SERVICIO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A3607" id="Elipse 558" o:spid="_x0000_s1029" style="position:absolute;left:0;text-align:left;margin-left:158.4pt;margin-top:2.75pt;width:223.2pt;height:5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" o:allowincell="f">
                <v:shadow on="t" type="perspective" origin=",.5" offset="0,0" matrix=",-56756f,,.5"/>
                <v:textbox>
                  <w:txbxContent>
                    <w:p w14:paraId="68B11561" w14:textId="77777777" w:rsidR="005F32CD" w:rsidRDefault="005F32CD" w:rsidP="008F2451">
                      <w:pPr>
                        <w:pStyle w:val="Textoindependiente"/>
                      </w:pPr>
                      <w:r>
                        <w:t>PROCESOS DE PRESTACIÓN DEL SERVICIO</w:t>
                      </w:r>
                    </w:p>
                  </w:txbxContent>
                </v:textbox>
              </v:oval>
            </w:pict>
          </mc:Fallback>
        </mc:AlternateContent>
      </w:r>
    </w:p>
    <w:p w14:paraId="597007AD" w14:textId="77777777" w:rsidR="008F2451" w:rsidRPr="001A2752" w:rsidRDefault="008F2451" w:rsidP="008F2451">
      <w:pPr>
        <w:tabs>
          <w:tab w:val="left" w:pos="-720"/>
        </w:tabs>
        <w:suppressAutoHyphens/>
        <w:jc w:val="both"/>
        <w:rPr>
          <w:rFonts w:ascii="Arial" w:hAnsi="Arial" w:cs="Arial"/>
          <w:sz w:val="24"/>
          <w:szCs w:val="24"/>
        </w:rPr>
      </w:pPr>
    </w:p>
    <w:p w14:paraId="39E36099" w14:textId="77777777" w:rsidR="008F2451" w:rsidRPr="001A2752" w:rsidRDefault="008F2451" w:rsidP="008F2451">
      <w:pPr>
        <w:tabs>
          <w:tab w:val="left" w:pos="-720"/>
        </w:tabs>
        <w:suppressAutoHyphens/>
        <w:jc w:val="both"/>
        <w:rPr>
          <w:rFonts w:ascii="Arial" w:hAnsi="Arial" w:cs="Arial"/>
          <w:sz w:val="24"/>
          <w:szCs w:val="24"/>
        </w:rPr>
      </w:pPr>
    </w:p>
    <w:p w14:paraId="62FDA4DF" w14:textId="77777777" w:rsidR="008F2451" w:rsidRPr="001A2752" w:rsidRDefault="008F2451" w:rsidP="008F2451">
      <w:pPr>
        <w:tabs>
          <w:tab w:val="left" w:pos="-720"/>
        </w:tabs>
        <w:suppressAutoHyphens/>
        <w:jc w:val="both"/>
        <w:rPr>
          <w:rFonts w:ascii="Arial" w:hAnsi="Arial" w:cs="Arial"/>
          <w:sz w:val="24"/>
          <w:szCs w:val="24"/>
        </w:rPr>
      </w:pPr>
    </w:p>
    <w:p w14:paraId="37AAF04E" w14:textId="77777777" w:rsidR="008F2451" w:rsidRPr="001A2752" w:rsidRDefault="008F2451" w:rsidP="008F2451">
      <w:pPr>
        <w:tabs>
          <w:tab w:val="left" w:pos="-720"/>
        </w:tabs>
        <w:suppressAutoHyphens/>
        <w:jc w:val="both"/>
        <w:rPr>
          <w:rFonts w:ascii="Arial" w:hAnsi="Arial" w:cs="Arial"/>
          <w:sz w:val="24"/>
          <w:szCs w:val="24"/>
        </w:rPr>
      </w:pPr>
    </w:p>
    <w:p w14:paraId="33D1AC64" w14:textId="77777777" w:rsidR="008F2451" w:rsidRPr="001A2752" w:rsidRDefault="008F2451" w:rsidP="008F2451">
      <w:pPr>
        <w:tabs>
          <w:tab w:val="left" w:pos="-720"/>
        </w:tabs>
        <w:suppressAutoHyphens/>
        <w:jc w:val="both"/>
        <w:rPr>
          <w:rFonts w:ascii="Arial" w:hAnsi="Arial" w:cs="Arial"/>
          <w:sz w:val="24"/>
          <w:szCs w:val="24"/>
        </w:rPr>
      </w:pPr>
    </w:p>
    <w:p w14:paraId="0DCF39D2" w14:textId="77777777" w:rsidR="008F2451" w:rsidRPr="001A2752" w:rsidRDefault="008F2451" w:rsidP="008F2451">
      <w:pPr>
        <w:tabs>
          <w:tab w:val="left" w:pos="-720"/>
        </w:tabs>
        <w:suppressAutoHyphens/>
        <w:jc w:val="both"/>
        <w:rPr>
          <w:rFonts w:ascii="Arial" w:hAnsi="Arial" w:cs="Arial"/>
          <w:sz w:val="24"/>
          <w:szCs w:val="24"/>
        </w:rPr>
      </w:pPr>
    </w:p>
    <w:p w14:paraId="61E9D752" w14:textId="77777777" w:rsidR="008F2451" w:rsidRPr="001A2752" w:rsidRDefault="008F2451" w:rsidP="008F2451">
      <w:pPr>
        <w:tabs>
          <w:tab w:val="left" w:pos="-720"/>
        </w:tabs>
        <w:suppressAutoHyphens/>
        <w:jc w:val="both"/>
        <w:rPr>
          <w:rFonts w:ascii="Arial" w:hAnsi="Arial" w:cs="Arial"/>
          <w:sz w:val="24"/>
          <w:szCs w:val="24"/>
        </w:rPr>
      </w:pPr>
    </w:p>
    <w:p w14:paraId="62F6612B" w14:textId="77777777" w:rsidR="008F2451" w:rsidRPr="001A2752" w:rsidRDefault="008F2451" w:rsidP="008F2451">
      <w:pPr>
        <w:tabs>
          <w:tab w:val="left" w:pos="-720"/>
        </w:tabs>
        <w:suppressAutoHyphens/>
        <w:jc w:val="both"/>
        <w:rPr>
          <w:rFonts w:ascii="Arial" w:hAnsi="Arial" w:cs="Arial"/>
          <w:sz w:val="24"/>
          <w:szCs w:val="24"/>
        </w:rPr>
      </w:pPr>
    </w:p>
    <w:p w14:paraId="20FA9C8B" w14:textId="040364C6" w:rsidR="00881053" w:rsidRDefault="00881053">
      <w:pPr>
        <w:rPr>
          <w:rFonts w:ascii="Arial" w:hAnsi="Arial" w:cs="Arial"/>
          <w:sz w:val="24"/>
          <w:szCs w:val="24"/>
        </w:rPr>
      </w:pPr>
      <w:r>
        <w:rPr>
          <w:rFonts w:ascii="Arial" w:hAnsi="Arial" w:cs="Arial"/>
          <w:sz w:val="24"/>
          <w:szCs w:val="24"/>
        </w:rPr>
        <w:br w:type="page"/>
      </w:r>
    </w:p>
    <w:p w14:paraId="113DB5E2" w14:textId="77777777" w:rsidR="008F2451" w:rsidRPr="001A2752" w:rsidRDefault="008F2451" w:rsidP="008F2451">
      <w:pPr>
        <w:tabs>
          <w:tab w:val="left" w:pos="-720"/>
        </w:tabs>
        <w:suppressAutoHyphens/>
        <w:jc w:val="both"/>
        <w:rPr>
          <w:rFonts w:ascii="Arial" w:hAnsi="Arial" w:cs="Arial"/>
          <w:sz w:val="24"/>
          <w:szCs w:val="24"/>
        </w:rPr>
      </w:pPr>
    </w:p>
    <w:p w14:paraId="495445E1" w14:textId="77777777" w:rsidR="008F2451" w:rsidRPr="001A2752" w:rsidRDefault="008F2451" w:rsidP="008F2451">
      <w:pPr>
        <w:tabs>
          <w:tab w:val="left" w:pos="-720"/>
          <w:tab w:val="left" w:pos="0"/>
        </w:tabs>
        <w:suppressAutoHyphens/>
        <w:ind w:left="720" w:hanging="720"/>
        <w:jc w:val="both"/>
        <w:rPr>
          <w:rFonts w:ascii="Arial" w:hAnsi="Arial" w:cs="Arial"/>
          <w:b/>
          <w:sz w:val="24"/>
          <w:szCs w:val="24"/>
        </w:rPr>
      </w:pPr>
      <w:r w:rsidRPr="001A2752">
        <w:rPr>
          <w:rFonts w:ascii="Arial" w:hAnsi="Arial" w:cs="Arial"/>
          <w:b/>
          <w:sz w:val="24"/>
          <w:szCs w:val="24"/>
        </w:rPr>
        <w:t xml:space="preserve">8.- </w:t>
      </w:r>
      <w:r w:rsidRPr="001A2752">
        <w:rPr>
          <w:rFonts w:ascii="Arial" w:hAnsi="Arial" w:cs="Arial"/>
          <w:b/>
          <w:sz w:val="24"/>
          <w:szCs w:val="24"/>
          <w:u w:val="single"/>
        </w:rPr>
        <w:t>COMUNICACIÓN</w:t>
      </w:r>
      <w:r w:rsidRPr="001A2752">
        <w:rPr>
          <w:rFonts w:ascii="Arial" w:hAnsi="Arial" w:cs="Arial"/>
          <w:b/>
          <w:sz w:val="24"/>
          <w:szCs w:val="24"/>
        </w:rPr>
        <w:t>.</w:t>
      </w:r>
    </w:p>
    <w:p w14:paraId="4109AA38" w14:textId="77777777" w:rsidR="008F2451" w:rsidRPr="001A2752" w:rsidRDefault="008F2451" w:rsidP="008F2451">
      <w:pPr>
        <w:tabs>
          <w:tab w:val="left" w:pos="-720"/>
          <w:tab w:val="left" w:pos="0"/>
        </w:tabs>
        <w:suppressAutoHyphens/>
        <w:ind w:left="720" w:hanging="720"/>
        <w:jc w:val="both"/>
        <w:rPr>
          <w:rFonts w:ascii="Arial" w:hAnsi="Arial" w:cs="Arial"/>
          <w:b/>
          <w:sz w:val="24"/>
          <w:szCs w:val="24"/>
        </w:rPr>
      </w:pPr>
    </w:p>
    <w:p w14:paraId="2AD40C3F"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Las comunicaciones realizadas en la Organización, pueden ser de dos tipos:</w:t>
      </w:r>
    </w:p>
    <w:p w14:paraId="23E6A7ED" w14:textId="77777777" w:rsidR="008F2451" w:rsidRPr="001A2752" w:rsidRDefault="008F2451" w:rsidP="008F2451">
      <w:pPr>
        <w:jc w:val="both"/>
        <w:rPr>
          <w:rFonts w:ascii="Arial" w:hAnsi="Arial" w:cs="Arial"/>
          <w:sz w:val="24"/>
          <w:szCs w:val="24"/>
        </w:rPr>
      </w:pPr>
    </w:p>
    <w:p w14:paraId="62C4FD2C" w14:textId="77777777" w:rsidR="008F2451" w:rsidRPr="001A2752" w:rsidRDefault="008F2451" w:rsidP="008F2451">
      <w:pPr>
        <w:widowControl/>
        <w:numPr>
          <w:ilvl w:val="0"/>
          <w:numId w:val="23"/>
        </w:numPr>
        <w:autoSpaceDE/>
        <w:autoSpaceDN/>
        <w:jc w:val="both"/>
        <w:rPr>
          <w:rFonts w:ascii="Arial" w:hAnsi="Arial" w:cs="Arial"/>
          <w:sz w:val="24"/>
          <w:szCs w:val="24"/>
        </w:rPr>
      </w:pPr>
      <w:r w:rsidRPr="001A2752">
        <w:rPr>
          <w:rFonts w:ascii="Arial" w:hAnsi="Arial" w:cs="Arial"/>
          <w:sz w:val="24"/>
          <w:szCs w:val="24"/>
        </w:rPr>
        <w:t xml:space="preserve">Comunicaciones internas: Realizadas dentro de la Organización, entre los trabajadores de la misma. Este tipo de comunicaciones se suelen realizar de forma presencial, por teléfono y por email. Estas comunicaciones suelen ir relacionadas con pedidos de clientes, trabajo de la Organización, actividades de formación…. Con el personal de tráfico, las comunicaciones son todas por teléfono. En principio, estas comunicaciones no se considera necesario registrarlas en el formato de comunicaciones, a no ser que se considere de relevancia y sí se registre. Pueden quedar como anotaciones en los pedidos, registros de formación o el propio email con los clientes. </w:t>
      </w:r>
    </w:p>
    <w:p w14:paraId="3A31652A" w14:textId="77777777" w:rsidR="008F2451" w:rsidRPr="001A2752" w:rsidRDefault="008F2451" w:rsidP="008F2451">
      <w:pPr>
        <w:widowControl/>
        <w:numPr>
          <w:ilvl w:val="0"/>
          <w:numId w:val="23"/>
        </w:numPr>
        <w:autoSpaceDE/>
        <w:autoSpaceDN/>
        <w:jc w:val="both"/>
        <w:rPr>
          <w:rFonts w:ascii="Arial" w:hAnsi="Arial" w:cs="Arial"/>
          <w:sz w:val="24"/>
          <w:szCs w:val="24"/>
        </w:rPr>
      </w:pPr>
      <w:r w:rsidRPr="001A2752">
        <w:rPr>
          <w:rFonts w:ascii="Arial" w:hAnsi="Arial" w:cs="Arial"/>
          <w:sz w:val="24"/>
          <w:szCs w:val="24"/>
        </w:rPr>
        <w:t>Comunicaciones externas: realizadas con partes interesadas de la Organización, como clientes, proveedores, subcontratas, Administración… Estas comunicaciones sí se suelen quedar registradas, como son los pedidos a proveedores, pedidos de clientes, car</w:t>
      </w:r>
      <w:r w:rsidR="003934AD" w:rsidRPr="001A2752">
        <w:rPr>
          <w:rFonts w:ascii="Arial" w:hAnsi="Arial" w:cs="Arial"/>
          <w:sz w:val="24"/>
          <w:szCs w:val="24"/>
        </w:rPr>
        <w:t>tas de la Administración, aunque la más común es el correo electrónico, etc.</w:t>
      </w:r>
    </w:p>
    <w:p w14:paraId="1402D07B" w14:textId="77777777" w:rsidR="008F2451" w:rsidRPr="001A2752" w:rsidRDefault="008F2451" w:rsidP="008F2451">
      <w:pPr>
        <w:jc w:val="both"/>
        <w:rPr>
          <w:rFonts w:ascii="Arial" w:hAnsi="Arial" w:cs="Arial"/>
          <w:sz w:val="24"/>
          <w:szCs w:val="24"/>
        </w:rPr>
      </w:pPr>
    </w:p>
    <w:p w14:paraId="4B04B874"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 xml:space="preserve">La Organización, independientemente del tipo de comunicación que sea, debe decidir qué considera necesario comunicar, cuándo, a quién, cómo y quién lo comunica. Para aquellas comunicaciones consideradas como relevantes y que no tengan registro propio, se crea el formato de comunicación, que se muestra a continuación, en el que habrá que introducir toda la información pertinente. </w:t>
      </w:r>
    </w:p>
    <w:p w14:paraId="0F2515B5" w14:textId="77777777" w:rsidR="008F2451" w:rsidRPr="001A2752" w:rsidRDefault="008F2451" w:rsidP="008F2451">
      <w:pPr>
        <w:jc w:val="both"/>
        <w:rPr>
          <w:rFonts w:ascii="Arial" w:hAnsi="Arial" w:cs="Arial"/>
          <w:sz w:val="24"/>
          <w:szCs w:val="24"/>
        </w:rPr>
      </w:pPr>
    </w:p>
    <w:p w14:paraId="1CBE72E2"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El Responsable de calidad es el encargado de mantener el registro de comunicaciones actualizado permanentemente y de conservarlo. Será archivado junto con la documentación del sistema de gestión de calidad.</w:t>
      </w:r>
    </w:p>
    <w:p w14:paraId="514A0F6F" w14:textId="77777777" w:rsidR="008F2451" w:rsidRPr="001A2752" w:rsidRDefault="008F2451" w:rsidP="008F2451">
      <w:pPr>
        <w:jc w:val="both"/>
        <w:rPr>
          <w:rFonts w:ascii="Arial" w:hAnsi="Arial" w:cs="Arial"/>
          <w:sz w:val="24"/>
          <w:szCs w:val="24"/>
        </w:rPr>
      </w:pPr>
    </w:p>
    <w:p w14:paraId="213EEC2B"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 xml:space="preserve">A continuación, en la siguiente tabla, se muestran las comunicaciones más relevantes a realizar por la Organización: </w:t>
      </w:r>
    </w:p>
    <w:p w14:paraId="05F6F51B" w14:textId="77777777" w:rsidR="008F2451" w:rsidRPr="001A2752" w:rsidRDefault="008F2451" w:rsidP="008F2451">
      <w:pPr>
        <w:tabs>
          <w:tab w:val="left" w:pos="-720"/>
          <w:tab w:val="left" w:pos="0"/>
        </w:tabs>
        <w:suppressAutoHyphens/>
        <w:ind w:left="720" w:hanging="720"/>
        <w:jc w:val="both"/>
        <w:rPr>
          <w:rFonts w:ascii="Arial" w:hAnsi="Arial" w:cs="Arial"/>
          <w:b/>
          <w:sz w:val="24"/>
          <w:szCs w:val="24"/>
        </w:rPr>
      </w:pPr>
    </w:p>
    <w:tbl>
      <w:tblPr>
        <w:tblpPr w:leftFromText="141" w:rightFromText="141"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704"/>
        <w:gridCol w:w="1769"/>
        <w:gridCol w:w="1769"/>
        <w:gridCol w:w="2034"/>
      </w:tblGrid>
      <w:tr w:rsidR="008F2451" w:rsidRPr="001A2752" w14:paraId="147A7CAC" w14:textId="77777777" w:rsidTr="008F2451">
        <w:tc>
          <w:tcPr>
            <w:tcW w:w="1860" w:type="dxa"/>
            <w:shd w:val="clear" w:color="auto" w:fill="auto"/>
          </w:tcPr>
          <w:p w14:paraId="6E25CB39" w14:textId="77777777" w:rsidR="008F2451" w:rsidRPr="001A2752" w:rsidRDefault="008F2451" w:rsidP="008F2451">
            <w:pPr>
              <w:jc w:val="center"/>
              <w:rPr>
                <w:rFonts w:ascii="Arial" w:hAnsi="Arial" w:cs="Arial"/>
                <w:b/>
              </w:rPr>
            </w:pPr>
            <w:r w:rsidRPr="001A2752">
              <w:rPr>
                <w:rFonts w:ascii="Arial" w:hAnsi="Arial" w:cs="Arial"/>
                <w:b/>
              </w:rPr>
              <w:t>OBJETO</w:t>
            </w:r>
          </w:p>
        </w:tc>
        <w:tc>
          <w:tcPr>
            <w:tcW w:w="1780" w:type="dxa"/>
            <w:shd w:val="clear" w:color="auto" w:fill="auto"/>
          </w:tcPr>
          <w:p w14:paraId="3AF22F4F" w14:textId="77777777" w:rsidR="008F2451" w:rsidRPr="001A2752" w:rsidRDefault="008F2451" w:rsidP="008F2451">
            <w:pPr>
              <w:jc w:val="center"/>
              <w:rPr>
                <w:rFonts w:ascii="Arial" w:hAnsi="Arial" w:cs="Arial"/>
                <w:b/>
              </w:rPr>
            </w:pPr>
            <w:r w:rsidRPr="001A2752">
              <w:rPr>
                <w:rFonts w:ascii="Arial" w:hAnsi="Arial" w:cs="Arial"/>
                <w:b/>
              </w:rPr>
              <w:t>FRECUENCIA</w:t>
            </w:r>
          </w:p>
        </w:tc>
        <w:tc>
          <w:tcPr>
            <w:tcW w:w="1785" w:type="dxa"/>
            <w:shd w:val="clear" w:color="auto" w:fill="auto"/>
          </w:tcPr>
          <w:p w14:paraId="780DCF39" w14:textId="77777777" w:rsidR="008F2451" w:rsidRPr="001A2752" w:rsidRDefault="008F2451" w:rsidP="008F2451">
            <w:pPr>
              <w:jc w:val="center"/>
              <w:rPr>
                <w:rFonts w:ascii="Arial" w:hAnsi="Arial" w:cs="Arial"/>
                <w:b/>
              </w:rPr>
            </w:pPr>
            <w:r w:rsidRPr="001A2752">
              <w:rPr>
                <w:rFonts w:ascii="Arial" w:hAnsi="Arial" w:cs="Arial"/>
                <w:b/>
              </w:rPr>
              <w:t>DE</w:t>
            </w:r>
          </w:p>
        </w:tc>
        <w:tc>
          <w:tcPr>
            <w:tcW w:w="1785" w:type="dxa"/>
            <w:shd w:val="clear" w:color="auto" w:fill="auto"/>
          </w:tcPr>
          <w:p w14:paraId="44D3C2A1" w14:textId="77777777" w:rsidR="008F2451" w:rsidRPr="001A2752" w:rsidRDefault="008F2451" w:rsidP="008F2451">
            <w:pPr>
              <w:jc w:val="center"/>
              <w:rPr>
                <w:rFonts w:ascii="Arial" w:hAnsi="Arial" w:cs="Arial"/>
                <w:b/>
              </w:rPr>
            </w:pPr>
            <w:r w:rsidRPr="001A2752">
              <w:rPr>
                <w:rFonts w:ascii="Arial" w:hAnsi="Arial" w:cs="Arial"/>
                <w:b/>
              </w:rPr>
              <w:t>A</w:t>
            </w:r>
          </w:p>
        </w:tc>
        <w:tc>
          <w:tcPr>
            <w:tcW w:w="2055" w:type="dxa"/>
            <w:shd w:val="clear" w:color="auto" w:fill="auto"/>
          </w:tcPr>
          <w:p w14:paraId="0ADE7D53" w14:textId="77777777" w:rsidR="008F2451" w:rsidRPr="001A2752" w:rsidRDefault="008F2451" w:rsidP="008F2451">
            <w:pPr>
              <w:jc w:val="center"/>
              <w:rPr>
                <w:rFonts w:ascii="Arial" w:hAnsi="Arial" w:cs="Arial"/>
                <w:b/>
              </w:rPr>
            </w:pPr>
            <w:r w:rsidRPr="001A2752">
              <w:rPr>
                <w:rFonts w:ascii="Arial" w:hAnsi="Arial" w:cs="Arial"/>
                <w:b/>
              </w:rPr>
              <w:t>FORMA DE COMUNICACION</w:t>
            </w:r>
          </w:p>
        </w:tc>
      </w:tr>
      <w:tr w:rsidR="008F2451" w:rsidRPr="001A2752" w14:paraId="316EB312" w14:textId="77777777" w:rsidTr="008F2451">
        <w:tc>
          <w:tcPr>
            <w:tcW w:w="1860" w:type="dxa"/>
            <w:shd w:val="clear" w:color="auto" w:fill="auto"/>
          </w:tcPr>
          <w:p w14:paraId="3A0D89B5"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Objetivos anuales</w:t>
            </w:r>
          </w:p>
        </w:tc>
        <w:tc>
          <w:tcPr>
            <w:tcW w:w="1780" w:type="dxa"/>
            <w:shd w:val="clear" w:color="auto" w:fill="auto"/>
          </w:tcPr>
          <w:p w14:paraId="3468B993"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Anual</w:t>
            </w:r>
          </w:p>
        </w:tc>
        <w:tc>
          <w:tcPr>
            <w:tcW w:w="1785" w:type="dxa"/>
            <w:shd w:val="clear" w:color="auto" w:fill="auto"/>
          </w:tcPr>
          <w:p w14:paraId="30A4078F"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Dirección</w:t>
            </w:r>
          </w:p>
        </w:tc>
        <w:tc>
          <w:tcPr>
            <w:tcW w:w="1785" w:type="dxa"/>
            <w:shd w:val="clear" w:color="auto" w:fill="auto"/>
          </w:tcPr>
          <w:p w14:paraId="1FC2B38C"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 xml:space="preserve">Personal de la Organización </w:t>
            </w:r>
          </w:p>
        </w:tc>
        <w:tc>
          <w:tcPr>
            <w:tcW w:w="2055" w:type="dxa"/>
            <w:shd w:val="clear" w:color="auto" w:fill="auto"/>
          </w:tcPr>
          <w:p w14:paraId="0B6EB6FD"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Reunión anual/Tablón de anuncios/Intranet</w:t>
            </w:r>
          </w:p>
        </w:tc>
      </w:tr>
      <w:tr w:rsidR="008F2451" w:rsidRPr="001A2752" w14:paraId="5EF1D3EA" w14:textId="77777777" w:rsidTr="008F2451">
        <w:tc>
          <w:tcPr>
            <w:tcW w:w="1860" w:type="dxa"/>
            <w:shd w:val="clear" w:color="auto" w:fill="auto"/>
          </w:tcPr>
          <w:p w14:paraId="7ED884FD"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Política de calidad</w:t>
            </w:r>
          </w:p>
        </w:tc>
        <w:tc>
          <w:tcPr>
            <w:tcW w:w="1780" w:type="dxa"/>
            <w:shd w:val="clear" w:color="auto" w:fill="auto"/>
          </w:tcPr>
          <w:p w14:paraId="5372DABD"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En cada revisión</w:t>
            </w:r>
          </w:p>
        </w:tc>
        <w:tc>
          <w:tcPr>
            <w:tcW w:w="1785" w:type="dxa"/>
            <w:shd w:val="clear" w:color="auto" w:fill="auto"/>
          </w:tcPr>
          <w:p w14:paraId="783E762C"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Dirección</w:t>
            </w:r>
          </w:p>
        </w:tc>
        <w:tc>
          <w:tcPr>
            <w:tcW w:w="1785" w:type="dxa"/>
            <w:shd w:val="clear" w:color="auto" w:fill="auto"/>
          </w:tcPr>
          <w:p w14:paraId="0F487D4F"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 xml:space="preserve">Personal de la Organización </w:t>
            </w:r>
          </w:p>
        </w:tc>
        <w:tc>
          <w:tcPr>
            <w:tcW w:w="2055" w:type="dxa"/>
            <w:shd w:val="clear" w:color="auto" w:fill="auto"/>
          </w:tcPr>
          <w:p w14:paraId="6AFBF4F9"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Tablón de anuncios/Intranet</w:t>
            </w:r>
          </w:p>
        </w:tc>
      </w:tr>
      <w:tr w:rsidR="008F2451" w:rsidRPr="001A2752" w14:paraId="4D035F8B" w14:textId="77777777" w:rsidTr="008F2451">
        <w:tc>
          <w:tcPr>
            <w:tcW w:w="1860" w:type="dxa"/>
            <w:shd w:val="clear" w:color="auto" w:fill="auto"/>
          </w:tcPr>
          <w:p w14:paraId="7E5BA1BA" w14:textId="77777777" w:rsidR="008F2451" w:rsidRPr="001A2752" w:rsidRDefault="008F2451" w:rsidP="008F2451">
            <w:pPr>
              <w:jc w:val="both"/>
              <w:rPr>
                <w:rFonts w:ascii="Arial" w:hAnsi="Arial" w:cs="Arial"/>
                <w:sz w:val="24"/>
                <w:szCs w:val="24"/>
              </w:rPr>
            </w:pPr>
          </w:p>
        </w:tc>
        <w:tc>
          <w:tcPr>
            <w:tcW w:w="1780" w:type="dxa"/>
            <w:shd w:val="clear" w:color="auto" w:fill="auto"/>
          </w:tcPr>
          <w:p w14:paraId="1C586817"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En cada revisión</w:t>
            </w:r>
          </w:p>
        </w:tc>
        <w:tc>
          <w:tcPr>
            <w:tcW w:w="1785" w:type="dxa"/>
            <w:shd w:val="clear" w:color="auto" w:fill="auto"/>
          </w:tcPr>
          <w:p w14:paraId="069DF63A"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Dirección</w:t>
            </w:r>
          </w:p>
        </w:tc>
        <w:tc>
          <w:tcPr>
            <w:tcW w:w="1785" w:type="dxa"/>
            <w:shd w:val="clear" w:color="auto" w:fill="auto"/>
          </w:tcPr>
          <w:p w14:paraId="74FBC790"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Partes interesadas</w:t>
            </w:r>
          </w:p>
        </w:tc>
        <w:tc>
          <w:tcPr>
            <w:tcW w:w="2055" w:type="dxa"/>
            <w:shd w:val="clear" w:color="auto" w:fill="auto"/>
          </w:tcPr>
          <w:p w14:paraId="7A23DDDD"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Envío por email/página web</w:t>
            </w:r>
          </w:p>
        </w:tc>
      </w:tr>
      <w:tr w:rsidR="008F2451" w:rsidRPr="001A2752" w14:paraId="26FD65FD" w14:textId="77777777" w:rsidTr="008F2451">
        <w:tc>
          <w:tcPr>
            <w:tcW w:w="1860" w:type="dxa"/>
            <w:shd w:val="clear" w:color="auto" w:fill="auto"/>
          </w:tcPr>
          <w:p w14:paraId="157545DE"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Reclamaciones de clientes</w:t>
            </w:r>
          </w:p>
        </w:tc>
        <w:tc>
          <w:tcPr>
            <w:tcW w:w="1780" w:type="dxa"/>
            <w:shd w:val="clear" w:color="auto" w:fill="auto"/>
          </w:tcPr>
          <w:p w14:paraId="4F061E7A"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 xml:space="preserve">Con cada reclamación </w:t>
            </w:r>
          </w:p>
        </w:tc>
        <w:tc>
          <w:tcPr>
            <w:tcW w:w="1785" w:type="dxa"/>
            <w:shd w:val="clear" w:color="auto" w:fill="auto"/>
          </w:tcPr>
          <w:p w14:paraId="38CC1D71"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Cliente</w:t>
            </w:r>
          </w:p>
        </w:tc>
        <w:tc>
          <w:tcPr>
            <w:tcW w:w="1785" w:type="dxa"/>
            <w:shd w:val="clear" w:color="auto" w:fill="auto"/>
          </w:tcPr>
          <w:p w14:paraId="099239D7"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Departamento de calidad/Dpto afectado</w:t>
            </w:r>
          </w:p>
        </w:tc>
        <w:tc>
          <w:tcPr>
            <w:tcW w:w="2055" w:type="dxa"/>
            <w:shd w:val="clear" w:color="auto" w:fill="auto"/>
          </w:tcPr>
          <w:p w14:paraId="49C1B303"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Envío por email/De forma presencial</w:t>
            </w:r>
          </w:p>
        </w:tc>
      </w:tr>
      <w:tr w:rsidR="008F2451" w:rsidRPr="001A2752" w14:paraId="6FF07FB6" w14:textId="77777777" w:rsidTr="008F2451">
        <w:tc>
          <w:tcPr>
            <w:tcW w:w="1860" w:type="dxa"/>
            <w:vMerge w:val="restart"/>
            <w:shd w:val="clear" w:color="auto" w:fill="auto"/>
          </w:tcPr>
          <w:p w14:paraId="623E63F7"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Incidencias a proveedores</w:t>
            </w:r>
          </w:p>
        </w:tc>
        <w:tc>
          <w:tcPr>
            <w:tcW w:w="1780" w:type="dxa"/>
            <w:vMerge w:val="restart"/>
            <w:shd w:val="clear" w:color="auto" w:fill="auto"/>
          </w:tcPr>
          <w:p w14:paraId="0E8DD865"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Con cada incidencia</w:t>
            </w:r>
          </w:p>
        </w:tc>
        <w:tc>
          <w:tcPr>
            <w:tcW w:w="1785" w:type="dxa"/>
            <w:shd w:val="clear" w:color="auto" w:fill="auto"/>
          </w:tcPr>
          <w:p w14:paraId="72B3501D"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Proveedor</w:t>
            </w:r>
          </w:p>
        </w:tc>
        <w:tc>
          <w:tcPr>
            <w:tcW w:w="1785" w:type="dxa"/>
            <w:shd w:val="clear" w:color="auto" w:fill="auto"/>
          </w:tcPr>
          <w:p w14:paraId="641555EE"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Personal de Administració</w:t>
            </w:r>
            <w:r w:rsidRPr="001A2752">
              <w:rPr>
                <w:rFonts w:ascii="Arial" w:hAnsi="Arial" w:cs="Arial"/>
                <w:sz w:val="24"/>
                <w:szCs w:val="24"/>
              </w:rPr>
              <w:lastRenderedPageBreak/>
              <w:t xml:space="preserve">n </w:t>
            </w:r>
          </w:p>
        </w:tc>
        <w:tc>
          <w:tcPr>
            <w:tcW w:w="2055" w:type="dxa"/>
            <w:shd w:val="clear" w:color="auto" w:fill="auto"/>
          </w:tcPr>
          <w:p w14:paraId="218E6CCC"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lastRenderedPageBreak/>
              <w:t>Email, teléfono o directamente</w:t>
            </w:r>
          </w:p>
        </w:tc>
      </w:tr>
      <w:tr w:rsidR="008F2451" w:rsidRPr="001A2752" w14:paraId="636DF39A" w14:textId="77777777" w:rsidTr="008F2451">
        <w:tc>
          <w:tcPr>
            <w:tcW w:w="1860" w:type="dxa"/>
            <w:vMerge/>
            <w:shd w:val="clear" w:color="auto" w:fill="auto"/>
          </w:tcPr>
          <w:p w14:paraId="78604C65" w14:textId="77777777" w:rsidR="008F2451" w:rsidRPr="001A2752" w:rsidRDefault="008F2451" w:rsidP="008F2451">
            <w:pPr>
              <w:jc w:val="both"/>
              <w:rPr>
                <w:rFonts w:ascii="Arial" w:hAnsi="Arial" w:cs="Arial"/>
                <w:sz w:val="24"/>
                <w:szCs w:val="24"/>
              </w:rPr>
            </w:pPr>
          </w:p>
        </w:tc>
        <w:tc>
          <w:tcPr>
            <w:tcW w:w="1780" w:type="dxa"/>
            <w:vMerge/>
            <w:shd w:val="clear" w:color="auto" w:fill="auto"/>
          </w:tcPr>
          <w:p w14:paraId="215FB275" w14:textId="77777777" w:rsidR="008F2451" w:rsidRPr="001A2752" w:rsidRDefault="008F2451" w:rsidP="008F2451">
            <w:pPr>
              <w:jc w:val="both"/>
              <w:rPr>
                <w:rFonts w:ascii="Arial" w:hAnsi="Arial" w:cs="Arial"/>
                <w:sz w:val="24"/>
                <w:szCs w:val="24"/>
              </w:rPr>
            </w:pPr>
          </w:p>
        </w:tc>
        <w:tc>
          <w:tcPr>
            <w:tcW w:w="1785" w:type="dxa"/>
            <w:shd w:val="clear" w:color="auto" w:fill="auto"/>
          </w:tcPr>
          <w:p w14:paraId="6F4DFE67"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Personal de Administración</w:t>
            </w:r>
          </w:p>
        </w:tc>
        <w:tc>
          <w:tcPr>
            <w:tcW w:w="1785" w:type="dxa"/>
            <w:shd w:val="clear" w:color="auto" w:fill="auto"/>
          </w:tcPr>
          <w:p w14:paraId="1E25B5B3"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Dpto. Calidad</w:t>
            </w:r>
          </w:p>
        </w:tc>
        <w:tc>
          <w:tcPr>
            <w:tcW w:w="2055" w:type="dxa"/>
            <w:shd w:val="clear" w:color="auto" w:fill="auto"/>
          </w:tcPr>
          <w:p w14:paraId="27B8464E"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Email o personalmente</w:t>
            </w:r>
          </w:p>
        </w:tc>
      </w:tr>
      <w:tr w:rsidR="008F2451" w:rsidRPr="001A2752" w14:paraId="32A40B38" w14:textId="77777777" w:rsidTr="008F2451">
        <w:tc>
          <w:tcPr>
            <w:tcW w:w="1860" w:type="dxa"/>
            <w:shd w:val="clear" w:color="auto" w:fill="auto"/>
          </w:tcPr>
          <w:p w14:paraId="0C274FE9"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Incidencias prest. Servicio</w:t>
            </w:r>
          </w:p>
        </w:tc>
        <w:tc>
          <w:tcPr>
            <w:tcW w:w="1780" w:type="dxa"/>
            <w:shd w:val="clear" w:color="auto" w:fill="auto"/>
          </w:tcPr>
          <w:p w14:paraId="5B3165E0"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Con cada incidencia</w:t>
            </w:r>
          </w:p>
        </w:tc>
        <w:tc>
          <w:tcPr>
            <w:tcW w:w="1785" w:type="dxa"/>
            <w:shd w:val="clear" w:color="auto" w:fill="auto"/>
          </w:tcPr>
          <w:p w14:paraId="111E201D"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 xml:space="preserve">Producción </w:t>
            </w:r>
          </w:p>
        </w:tc>
        <w:tc>
          <w:tcPr>
            <w:tcW w:w="1785" w:type="dxa"/>
            <w:shd w:val="clear" w:color="auto" w:fill="auto"/>
          </w:tcPr>
          <w:p w14:paraId="4BC2B4ED"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Calidad</w:t>
            </w:r>
          </w:p>
        </w:tc>
        <w:tc>
          <w:tcPr>
            <w:tcW w:w="2055" w:type="dxa"/>
            <w:shd w:val="clear" w:color="auto" w:fill="auto"/>
          </w:tcPr>
          <w:p w14:paraId="07A3D160"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 xml:space="preserve">Presencial </w:t>
            </w:r>
          </w:p>
        </w:tc>
      </w:tr>
      <w:tr w:rsidR="008F2451" w:rsidRPr="001A2752" w14:paraId="7EDB26B6" w14:textId="77777777" w:rsidTr="008F2451">
        <w:tc>
          <w:tcPr>
            <w:tcW w:w="1860" w:type="dxa"/>
            <w:shd w:val="clear" w:color="auto" w:fill="auto"/>
          </w:tcPr>
          <w:p w14:paraId="5A4F37C9"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Desempeño de los procesos/</w:t>
            </w:r>
          </w:p>
          <w:p w14:paraId="2C1C0F0F"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Indicadores</w:t>
            </w:r>
          </w:p>
        </w:tc>
        <w:tc>
          <w:tcPr>
            <w:tcW w:w="1780" w:type="dxa"/>
            <w:shd w:val="clear" w:color="auto" w:fill="auto"/>
          </w:tcPr>
          <w:p w14:paraId="4B7A81A6"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Semestral</w:t>
            </w:r>
          </w:p>
        </w:tc>
        <w:tc>
          <w:tcPr>
            <w:tcW w:w="1785" w:type="dxa"/>
            <w:shd w:val="clear" w:color="auto" w:fill="auto"/>
          </w:tcPr>
          <w:p w14:paraId="35CC96EB"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Calidad</w:t>
            </w:r>
          </w:p>
        </w:tc>
        <w:tc>
          <w:tcPr>
            <w:tcW w:w="1785" w:type="dxa"/>
            <w:shd w:val="clear" w:color="auto" w:fill="auto"/>
          </w:tcPr>
          <w:p w14:paraId="04C69881"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 xml:space="preserve">Dirección </w:t>
            </w:r>
          </w:p>
        </w:tc>
        <w:tc>
          <w:tcPr>
            <w:tcW w:w="2055" w:type="dxa"/>
            <w:shd w:val="clear" w:color="auto" w:fill="auto"/>
          </w:tcPr>
          <w:p w14:paraId="51D54C40"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 xml:space="preserve">Reuniones </w:t>
            </w:r>
            <w:r w:rsidR="00CD0858" w:rsidRPr="001A2752">
              <w:rPr>
                <w:rFonts w:ascii="Arial" w:hAnsi="Arial" w:cs="Arial"/>
                <w:sz w:val="24"/>
                <w:szCs w:val="24"/>
              </w:rPr>
              <w:t>periódicas</w:t>
            </w:r>
          </w:p>
        </w:tc>
      </w:tr>
      <w:tr w:rsidR="008F2451" w:rsidRPr="001A2752" w14:paraId="5C635CFE" w14:textId="77777777" w:rsidTr="008F2451">
        <w:tc>
          <w:tcPr>
            <w:tcW w:w="1860" w:type="dxa"/>
            <w:shd w:val="clear" w:color="auto" w:fill="auto"/>
          </w:tcPr>
          <w:p w14:paraId="386910CC"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Documentación/ Procedimientos SGC</w:t>
            </w:r>
          </w:p>
        </w:tc>
        <w:tc>
          <w:tcPr>
            <w:tcW w:w="1780" w:type="dxa"/>
            <w:shd w:val="clear" w:color="auto" w:fill="auto"/>
          </w:tcPr>
          <w:p w14:paraId="31B6458A"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En cada revisión/Inicial</w:t>
            </w:r>
          </w:p>
        </w:tc>
        <w:tc>
          <w:tcPr>
            <w:tcW w:w="1785" w:type="dxa"/>
            <w:shd w:val="clear" w:color="auto" w:fill="auto"/>
          </w:tcPr>
          <w:p w14:paraId="38969A65"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Calidad</w:t>
            </w:r>
          </w:p>
        </w:tc>
        <w:tc>
          <w:tcPr>
            <w:tcW w:w="1785" w:type="dxa"/>
            <w:shd w:val="clear" w:color="auto" w:fill="auto"/>
          </w:tcPr>
          <w:p w14:paraId="04ADF7AD"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Personal afectado</w:t>
            </w:r>
          </w:p>
        </w:tc>
        <w:tc>
          <w:tcPr>
            <w:tcW w:w="2055" w:type="dxa"/>
            <w:shd w:val="clear" w:color="auto" w:fill="auto"/>
          </w:tcPr>
          <w:p w14:paraId="2103594D"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Correo electrónico/</w:t>
            </w:r>
          </w:p>
          <w:p w14:paraId="1885B452"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Disponibilidad en papel copia doc.</w:t>
            </w:r>
          </w:p>
        </w:tc>
      </w:tr>
      <w:tr w:rsidR="008F2451" w:rsidRPr="001A2752" w14:paraId="689DA35D" w14:textId="77777777" w:rsidTr="008F2451">
        <w:tc>
          <w:tcPr>
            <w:tcW w:w="1860" w:type="dxa"/>
            <w:shd w:val="clear" w:color="auto" w:fill="auto"/>
          </w:tcPr>
          <w:p w14:paraId="6AF366BF" w14:textId="77777777" w:rsidR="008F2451" w:rsidRPr="001A2752" w:rsidRDefault="008F2451" w:rsidP="008F2451">
            <w:pPr>
              <w:jc w:val="both"/>
              <w:rPr>
                <w:rFonts w:ascii="Arial" w:hAnsi="Arial" w:cs="Arial"/>
                <w:sz w:val="24"/>
                <w:szCs w:val="24"/>
              </w:rPr>
            </w:pPr>
            <w:proofErr w:type="spellStart"/>
            <w:r w:rsidRPr="001A2752">
              <w:rPr>
                <w:rFonts w:ascii="Arial" w:hAnsi="Arial" w:cs="Arial"/>
                <w:sz w:val="24"/>
                <w:szCs w:val="24"/>
              </w:rPr>
              <w:t>Auditoria</w:t>
            </w:r>
            <w:proofErr w:type="spellEnd"/>
            <w:r w:rsidRPr="001A2752">
              <w:rPr>
                <w:rFonts w:ascii="Arial" w:hAnsi="Arial" w:cs="Arial"/>
                <w:sz w:val="24"/>
                <w:szCs w:val="24"/>
              </w:rPr>
              <w:t xml:space="preserve"> interna</w:t>
            </w:r>
          </w:p>
        </w:tc>
        <w:tc>
          <w:tcPr>
            <w:tcW w:w="1780" w:type="dxa"/>
            <w:shd w:val="clear" w:color="auto" w:fill="auto"/>
          </w:tcPr>
          <w:p w14:paraId="16B98B80"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Anual</w:t>
            </w:r>
          </w:p>
        </w:tc>
        <w:tc>
          <w:tcPr>
            <w:tcW w:w="1785" w:type="dxa"/>
            <w:shd w:val="clear" w:color="auto" w:fill="auto"/>
          </w:tcPr>
          <w:p w14:paraId="6729665E"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Calidad</w:t>
            </w:r>
          </w:p>
        </w:tc>
        <w:tc>
          <w:tcPr>
            <w:tcW w:w="1785" w:type="dxa"/>
            <w:shd w:val="clear" w:color="auto" w:fill="auto"/>
          </w:tcPr>
          <w:p w14:paraId="3A491F2E"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Personal afectado</w:t>
            </w:r>
          </w:p>
        </w:tc>
        <w:tc>
          <w:tcPr>
            <w:tcW w:w="2055" w:type="dxa"/>
            <w:shd w:val="clear" w:color="auto" w:fill="auto"/>
          </w:tcPr>
          <w:p w14:paraId="223E0B4B"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Personalmente/</w:t>
            </w:r>
          </w:p>
          <w:p w14:paraId="4143FF15"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Email</w:t>
            </w:r>
          </w:p>
        </w:tc>
      </w:tr>
    </w:tbl>
    <w:p w14:paraId="029125B8" w14:textId="77777777" w:rsidR="008F2451" w:rsidRPr="001A2752" w:rsidRDefault="008F2451" w:rsidP="008F2451">
      <w:pPr>
        <w:tabs>
          <w:tab w:val="left" w:pos="-720"/>
        </w:tabs>
        <w:suppressAutoHyphens/>
        <w:jc w:val="both"/>
        <w:rPr>
          <w:rFonts w:ascii="Arial" w:hAnsi="Arial" w:cs="Arial"/>
          <w:sz w:val="24"/>
          <w:szCs w:val="24"/>
        </w:rPr>
      </w:pPr>
    </w:p>
    <w:p w14:paraId="1560ABC9" w14:textId="77777777" w:rsidR="008F2451" w:rsidRPr="001A2752" w:rsidRDefault="008F2451" w:rsidP="008F2451">
      <w:pPr>
        <w:tabs>
          <w:tab w:val="left" w:pos="-720"/>
        </w:tabs>
        <w:suppressAutoHyphens/>
        <w:jc w:val="both"/>
        <w:rPr>
          <w:rFonts w:ascii="Arial" w:hAnsi="Arial" w:cs="Arial"/>
          <w:sz w:val="24"/>
          <w:szCs w:val="24"/>
        </w:rPr>
      </w:pPr>
    </w:p>
    <w:p w14:paraId="38AAEA61" w14:textId="77777777" w:rsidR="008F2451" w:rsidRPr="001A2752" w:rsidRDefault="008F2451" w:rsidP="008F2451">
      <w:pPr>
        <w:jc w:val="both"/>
        <w:rPr>
          <w:rFonts w:ascii="Arial" w:hAnsi="Arial" w:cs="Arial"/>
          <w:sz w:val="24"/>
          <w:szCs w:val="24"/>
        </w:rPr>
      </w:pPr>
      <w:r w:rsidRPr="001A2752">
        <w:rPr>
          <w:rFonts w:ascii="Arial" w:hAnsi="Arial" w:cs="Arial"/>
          <w:sz w:val="24"/>
          <w:szCs w:val="24"/>
        </w:rPr>
        <w:t xml:space="preserve">En la revisión del sistema, el Responsable de Calidad comentará aquellos aspectos considerados como relevantes relacionados con la comunicación. </w:t>
      </w:r>
    </w:p>
    <w:p w14:paraId="0FEE6A1A" w14:textId="77777777" w:rsidR="008F2451" w:rsidRPr="001A2752" w:rsidRDefault="008F2451" w:rsidP="008F2451">
      <w:pPr>
        <w:tabs>
          <w:tab w:val="left" w:pos="-720"/>
        </w:tabs>
        <w:suppressAutoHyphens/>
        <w:ind w:firstLine="708"/>
        <w:jc w:val="both"/>
        <w:rPr>
          <w:rFonts w:ascii="Arial" w:hAnsi="Arial" w:cs="Arial"/>
          <w:sz w:val="24"/>
          <w:szCs w:val="24"/>
        </w:rPr>
      </w:pPr>
    </w:p>
    <w:tbl>
      <w:tblPr>
        <w:tblW w:w="10281"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294"/>
        <w:gridCol w:w="1963"/>
        <w:gridCol w:w="939"/>
        <w:gridCol w:w="1189"/>
        <w:gridCol w:w="1437"/>
        <w:gridCol w:w="500"/>
        <w:gridCol w:w="2022"/>
      </w:tblGrid>
      <w:tr w:rsidR="008F2451" w:rsidRPr="001A2752" w14:paraId="69A5D23F" w14:textId="77777777" w:rsidTr="008F2451">
        <w:trPr>
          <w:trHeight w:val="478"/>
        </w:trPr>
        <w:tc>
          <w:tcPr>
            <w:tcW w:w="2231" w:type="dxa"/>
            <w:gridSpan w:val="2"/>
            <w:tcBorders>
              <w:top w:val="double" w:sz="4" w:space="0" w:color="auto"/>
              <w:left w:val="double" w:sz="4" w:space="0" w:color="auto"/>
              <w:bottom w:val="double" w:sz="4" w:space="0" w:color="auto"/>
              <w:right w:val="double" w:sz="4" w:space="0" w:color="auto"/>
            </w:tcBorders>
            <w:shd w:val="clear" w:color="auto" w:fill="auto"/>
          </w:tcPr>
          <w:p w14:paraId="48691946" w14:textId="77777777" w:rsidR="008F2451" w:rsidRPr="001A2752" w:rsidRDefault="008F2451" w:rsidP="008F2451">
            <w:pPr>
              <w:jc w:val="center"/>
              <w:rPr>
                <w:rFonts w:ascii="Arial" w:hAnsi="Arial" w:cs="Arial"/>
                <w:b/>
                <w:sz w:val="24"/>
                <w:szCs w:val="24"/>
              </w:rPr>
            </w:pPr>
          </w:p>
        </w:tc>
        <w:tc>
          <w:tcPr>
            <w:tcW w:w="5528" w:type="dxa"/>
            <w:gridSpan w:val="4"/>
            <w:tcBorders>
              <w:top w:val="double" w:sz="4" w:space="0" w:color="auto"/>
              <w:left w:val="double" w:sz="4" w:space="0" w:color="auto"/>
              <w:bottom w:val="double" w:sz="4" w:space="0" w:color="auto"/>
              <w:right w:val="double" w:sz="4" w:space="0" w:color="auto"/>
            </w:tcBorders>
            <w:shd w:val="clear" w:color="auto" w:fill="auto"/>
          </w:tcPr>
          <w:p w14:paraId="02FB6441" w14:textId="77777777" w:rsidR="008F2451" w:rsidRPr="001A2752" w:rsidRDefault="008F2451" w:rsidP="008F2451">
            <w:pPr>
              <w:jc w:val="center"/>
              <w:rPr>
                <w:rFonts w:ascii="Arial" w:hAnsi="Arial" w:cs="Arial"/>
                <w:b/>
                <w:sz w:val="24"/>
                <w:szCs w:val="24"/>
              </w:rPr>
            </w:pPr>
            <w:r w:rsidRPr="001A2752">
              <w:rPr>
                <w:rFonts w:ascii="Arial" w:hAnsi="Arial" w:cs="Arial"/>
                <w:b/>
                <w:sz w:val="24"/>
                <w:szCs w:val="24"/>
              </w:rPr>
              <w:t>REGISTRO DE COMUNICACIONES</w:t>
            </w:r>
          </w:p>
          <w:p w14:paraId="0141D295" w14:textId="429E61C8" w:rsidR="008F2451" w:rsidRPr="001A2752" w:rsidRDefault="008F2451" w:rsidP="00535C86">
            <w:pPr>
              <w:jc w:val="center"/>
              <w:rPr>
                <w:rFonts w:ascii="Arial" w:hAnsi="Arial" w:cs="Arial"/>
                <w:b/>
                <w:sz w:val="24"/>
                <w:szCs w:val="24"/>
              </w:rPr>
            </w:pPr>
            <w:r w:rsidRPr="001A2752">
              <w:rPr>
                <w:rFonts w:ascii="Arial" w:hAnsi="Arial" w:cs="Arial"/>
                <w:b/>
                <w:sz w:val="24"/>
                <w:szCs w:val="24"/>
                <w:lang w:val="es-ES_tradnl"/>
              </w:rPr>
              <w:t>MC</w:t>
            </w:r>
            <w:r w:rsidRPr="001A2752">
              <w:rPr>
                <w:rFonts w:ascii="Arial" w:hAnsi="Arial" w:cs="Arial"/>
                <w:b/>
                <w:sz w:val="24"/>
                <w:szCs w:val="24"/>
              </w:rPr>
              <w:t>-</w:t>
            </w:r>
            <w:r w:rsidR="00881053">
              <w:rPr>
                <w:rFonts w:ascii="Arial" w:hAnsi="Arial" w:cs="Arial"/>
                <w:b/>
                <w:sz w:val="24"/>
                <w:szCs w:val="24"/>
              </w:rPr>
              <w:t>LG</w:t>
            </w:r>
            <w:r w:rsidR="00CD0858" w:rsidRPr="001A2752">
              <w:rPr>
                <w:rFonts w:ascii="Arial" w:hAnsi="Arial" w:cs="Arial"/>
                <w:b/>
                <w:sz w:val="24"/>
                <w:szCs w:val="24"/>
              </w:rPr>
              <w:t>-</w:t>
            </w:r>
            <w:r w:rsidR="00373812" w:rsidRPr="001A2752">
              <w:rPr>
                <w:rFonts w:ascii="Arial" w:hAnsi="Arial" w:cs="Arial"/>
                <w:b/>
                <w:sz w:val="24"/>
                <w:szCs w:val="24"/>
              </w:rPr>
              <w:t>0</w:t>
            </w:r>
            <w:r w:rsidR="00CD0858" w:rsidRPr="001A2752">
              <w:rPr>
                <w:rFonts w:ascii="Arial" w:hAnsi="Arial" w:cs="Arial"/>
                <w:b/>
                <w:sz w:val="24"/>
                <w:szCs w:val="24"/>
              </w:rPr>
              <w:t>2</w:t>
            </w:r>
            <w:r w:rsidRPr="001A2752">
              <w:rPr>
                <w:rFonts w:ascii="Arial" w:hAnsi="Arial" w:cs="Arial"/>
                <w:b/>
                <w:sz w:val="24"/>
                <w:szCs w:val="24"/>
              </w:rPr>
              <w:t>,</w:t>
            </w:r>
            <w:r w:rsidRPr="001A2752">
              <w:rPr>
                <w:rFonts w:ascii="Arial" w:hAnsi="Arial" w:cs="Arial"/>
                <w:b/>
                <w:sz w:val="24"/>
                <w:szCs w:val="24"/>
                <w:lang w:val="es-ES_tradnl"/>
              </w:rPr>
              <w:t xml:space="preserve"> Rev 0</w:t>
            </w:r>
          </w:p>
        </w:tc>
        <w:tc>
          <w:tcPr>
            <w:tcW w:w="2522" w:type="dxa"/>
            <w:gridSpan w:val="2"/>
            <w:tcBorders>
              <w:top w:val="double" w:sz="4" w:space="0" w:color="auto"/>
              <w:left w:val="double" w:sz="4" w:space="0" w:color="auto"/>
              <w:bottom w:val="double" w:sz="4" w:space="0" w:color="auto"/>
              <w:right w:val="double" w:sz="4" w:space="0" w:color="auto"/>
            </w:tcBorders>
            <w:shd w:val="clear" w:color="auto" w:fill="auto"/>
          </w:tcPr>
          <w:p w14:paraId="55383DC0" w14:textId="77777777" w:rsidR="008F2451" w:rsidRPr="001A2752" w:rsidRDefault="008F2451" w:rsidP="008F2451">
            <w:pPr>
              <w:jc w:val="center"/>
              <w:rPr>
                <w:rFonts w:ascii="Arial" w:hAnsi="Arial" w:cs="Arial"/>
                <w:b/>
                <w:sz w:val="24"/>
                <w:szCs w:val="24"/>
              </w:rPr>
            </w:pPr>
            <w:r w:rsidRPr="001A2752">
              <w:rPr>
                <w:rFonts w:ascii="Arial" w:hAnsi="Arial" w:cs="Arial"/>
                <w:sz w:val="24"/>
                <w:szCs w:val="24"/>
              </w:rPr>
              <w:t xml:space="preserve">Hoja    de </w:t>
            </w:r>
          </w:p>
        </w:tc>
      </w:tr>
      <w:tr w:rsidR="008F2451" w:rsidRPr="001A2752" w14:paraId="28E5074A" w14:textId="77777777" w:rsidTr="008F2451">
        <w:trPr>
          <w:trHeight w:val="450"/>
        </w:trPr>
        <w:tc>
          <w:tcPr>
            <w:tcW w:w="1937" w:type="dxa"/>
            <w:tcBorders>
              <w:top w:val="double" w:sz="4" w:space="0" w:color="auto"/>
              <w:left w:val="double" w:sz="4" w:space="0" w:color="auto"/>
              <w:bottom w:val="double" w:sz="4" w:space="0" w:color="auto"/>
            </w:tcBorders>
            <w:shd w:val="clear" w:color="auto" w:fill="auto"/>
          </w:tcPr>
          <w:p w14:paraId="197FB061" w14:textId="77777777" w:rsidR="008F2451" w:rsidRPr="001A2752" w:rsidRDefault="008F2451" w:rsidP="008F2451">
            <w:pPr>
              <w:jc w:val="center"/>
              <w:rPr>
                <w:rFonts w:ascii="Arial" w:hAnsi="Arial" w:cs="Arial"/>
                <w:b/>
                <w:sz w:val="24"/>
                <w:szCs w:val="24"/>
              </w:rPr>
            </w:pPr>
            <w:proofErr w:type="spellStart"/>
            <w:r w:rsidRPr="001A2752">
              <w:rPr>
                <w:rFonts w:ascii="Arial" w:hAnsi="Arial" w:cs="Arial"/>
                <w:b/>
                <w:sz w:val="24"/>
                <w:szCs w:val="24"/>
              </w:rPr>
              <w:t>Nº</w:t>
            </w:r>
            <w:proofErr w:type="spellEnd"/>
            <w:r w:rsidRPr="001A2752">
              <w:rPr>
                <w:rFonts w:ascii="Arial" w:hAnsi="Arial" w:cs="Arial"/>
                <w:b/>
                <w:sz w:val="24"/>
                <w:szCs w:val="24"/>
              </w:rPr>
              <w:t xml:space="preserve"> Comunicación</w:t>
            </w:r>
          </w:p>
        </w:tc>
        <w:tc>
          <w:tcPr>
            <w:tcW w:w="2257" w:type="dxa"/>
            <w:gridSpan w:val="2"/>
            <w:tcBorders>
              <w:top w:val="double" w:sz="4" w:space="0" w:color="auto"/>
              <w:bottom w:val="double" w:sz="4" w:space="0" w:color="auto"/>
            </w:tcBorders>
            <w:shd w:val="clear" w:color="auto" w:fill="auto"/>
          </w:tcPr>
          <w:p w14:paraId="529E2585" w14:textId="77777777" w:rsidR="008F2451" w:rsidRPr="001A2752" w:rsidRDefault="008F2451" w:rsidP="008F2451">
            <w:pPr>
              <w:jc w:val="center"/>
              <w:rPr>
                <w:rFonts w:ascii="Arial" w:hAnsi="Arial" w:cs="Arial"/>
                <w:b/>
                <w:sz w:val="24"/>
                <w:szCs w:val="24"/>
              </w:rPr>
            </w:pPr>
            <w:r w:rsidRPr="001A2752">
              <w:rPr>
                <w:rFonts w:ascii="Arial" w:hAnsi="Arial" w:cs="Arial"/>
                <w:b/>
                <w:sz w:val="24"/>
                <w:szCs w:val="24"/>
              </w:rPr>
              <w:t>Interna/externa</w:t>
            </w:r>
          </w:p>
          <w:p w14:paraId="18124692" w14:textId="77777777" w:rsidR="008F2451" w:rsidRPr="001A2752" w:rsidRDefault="008F2451" w:rsidP="008F2451">
            <w:pPr>
              <w:jc w:val="center"/>
              <w:rPr>
                <w:rFonts w:ascii="Arial" w:hAnsi="Arial" w:cs="Arial"/>
                <w:b/>
                <w:sz w:val="24"/>
                <w:szCs w:val="24"/>
              </w:rPr>
            </w:pPr>
            <w:r w:rsidRPr="001A2752">
              <w:rPr>
                <w:rFonts w:ascii="Arial" w:hAnsi="Arial" w:cs="Arial"/>
                <w:b/>
                <w:sz w:val="24"/>
                <w:szCs w:val="24"/>
              </w:rPr>
              <w:t>(Emitida o recibida)</w:t>
            </w:r>
          </w:p>
        </w:tc>
        <w:tc>
          <w:tcPr>
            <w:tcW w:w="939" w:type="dxa"/>
            <w:tcBorders>
              <w:top w:val="double" w:sz="4" w:space="0" w:color="auto"/>
              <w:bottom w:val="double" w:sz="4" w:space="0" w:color="auto"/>
            </w:tcBorders>
            <w:shd w:val="clear" w:color="auto" w:fill="auto"/>
          </w:tcPr>
          <w:p w14:paraId="102A0E0F" w14:textId="77777777" w:rsidR="008F2451" w:rsidRPr="001A2752" w:rsidRDefault="008F2451" w:rsidP="008F2451">
            <w:pPr>
              <w:jc w:val="center"/>
              <w:rPr>
                <w:rFonts w:ascii="Arial" w:hAnsi="Arial" w:cs="Arial"/>
                <w:b/>
                <w:sz w:val="24"/>
                <w:szCs w:val="24"/>
              </w:rPr>
            </w:pPr>
            <w:r w:rsidRPr="001A2752">
              <w:rPr>
                <w:rFonts w:ascii="Arial" w:hAnsi="Arial" w:cs="Arial"/>
                <w:b/>
                <w:sz w:val="24"/>
                <w:szCs w:val="24"/>
              </w:rPr>
              <w:t>Fecha</w:t>
            </w:r>
          </w:p>
        </w:tc>
        <w:tc>
          <w:tcPr>
            <w:tcW w:w="1189" w:type="dxa"/>
            <w:tcBorders>
              <w:top w:val="double" w:sz="4" w:space="0" w:color="auto"/>
              <w:bottom w:val="double" w:sz="4" w:space="0" w:color="auto"/>
            </w:tcBorders>
            <w:shd w:val="clear" w:color="auto" w:fill="auto"/>
          </w:tcPr>
          <w:p w14:paraId="3869FFB6" w14:textId="77777777" w:rsidR="008F2451" w:rsidRPr="001A2752" w:rsidRDefault="008F2451" w:rsidP="008F2451">
            <w:pPr>
              <w:jc w:val="center"/>
              <w:rPr>
                <w:rFonts w:ascii="Arial" w:hAnsi="Arial" w:cs="Arial"/>
                <w:b/>
                <w:sz w:val="24"/>
                <w:szCs w:val="24"/>
              </w:rPr>
            </w:pPr>
            <w:r w:rsidRPr="001A2752">
              <w:rPr>
                <w:rFonts w:ascii="Arial" w:hAnsi="Arial" w:cs="Arial"/>
                <w:b/>
                <w:sz w:val="24"/>
                <w:szCs w:val="24"/>
              </w:rPr>
              <w:t>Dirigida a:</w:t>
            </w:r>
          </w:p>
        </w:tc>
        <w:tc>
          <w:tcPr>
            <w:tcW w:w="1937" w:type="dxa"/>
            <w:gridSpan w:val="2"/>
            <w:tcBorders>
              <w:top w:val="double" w:sz="4" w:space="0" w:color="auto"/>
              <w:bottom w:val="double" w:sz="4" w:space="0" w:color="auto"/>
            </w:tcBorders>
            <w:shd w:val="clear" w:color="auto" w:fill="auto"/>
          </w:tcPr>
          <w:p w14:paraId="5583ADAD" w14:textId="77777777" w:rsidR="008F2451" w:rsidRPr="001A2752" w:rsidRDefault="008F2451" w:rsidP="008F2451">
            <w:pPr>
              <w:jc w:val="center"/>
              <w:rPr>
                <w:rFonts w:ascii="Arial" w:hAnsi="Arial" w:cs="Arial"/>
                <w:b/>
                <w:sz w:val="24"/>
                <w:szCs w:val="24"/>
              </w:rPr>
            </w:pPr>
            <w:r w:rsidRPr="001A2752">
              <w:rPr>
                <w:rFonts w:ascii="Arial" w:hAnsi="Arial" w:cs="Arial"/>
                <w:b/>
                <w:sz w:val="24"/>
                <w:szCs w:val="24"/>
              </w:rPr>
              <w:t>Comunicación</w:t>
            </w:r>
          </w:p>
        </w:tc>
        <w:tc>
          <w:tcPr>
            <w:tcW w:w="2022" w:type="dxa"/>
            <w:tcBorders>
              <w:top w:val="double" w:sz="4" w:space="0" w:color="auto"/>
              <w:bottom w:val="double" w:sz="4" w:space="0" w:color="auto"/>
              <w:right w:val="double" w:sz="4" w:space="0" w:color="auto"/>
            </w:tcBorders>
            <w:shd w:val="clear" w:color="auto" w:fill="auto"/>
          </w:tcPr>
          <w:p w14:paraId="37AAA768" w14:textId="77777777" w:rsidR="008F2451" w:rsidRPr="001A2752" w:rsidRDefault="008F2451" w:rsidP="008F2451">
            <w:pPr>
              <w:jc w:val="center"/>
              <w:rPr>
                <w:rFonts w:ascii="Arial" w:hAnsi="Arial" w:cs="Arial"/>
                <w:b/>
                <w:sz w:val="24"/>
                <w:szCs w:val="24"/>
              </w:rPr>
            </w:pPr>
            <w:r w:rsidRPr="001A2752">
              <w:rPr>
                <w:rFonts w:ascii="Arial" w:hAnsi="Arial" w:cs="Arial"/>
                <w:b/>
                <w:sz w:val="24"/>
                <w:szCs w:val="24"/>
              </w:rPr>
              <w:t>Observaciones</w:t>
            </w:r>
          </w:p>
        </w:tc>
      </w:tr>
      <w:tr w:rsidR="008F2451" w:rsidRPr="001A2752" w14:paraId="12934EDD" w14:textId="77777777" w:rsidTr="008F2451">
        <w:trPr>
          <w:trHeight w:val="1531"/>
        </w:trPr>
        <w:tc>
          <w:tcPr>
            <w:tcW w:w="1937" w:type="dxa"/>
            <w:tcBorders>
              <w:top w:val="double" w:sz="4" w:space="0" w:color="auto"/>
              <w:left w:val="double" w:sz="4" w:space="0" w:color="auto"/>
            </w:tcBorders>
            <w:shd w:val="clear" w:color="auto" w:fill="auto"/>
          </w:tcPr>
          <w:p w14:paraId="755578CC" w14:textId="77777777" w:rsidR="008F2451" w:rsidRPr="001A2752" w:rsidRDefault="008F2451" w:rsidP="008F2451">
            <w:pPr>
              <w:rPr>
                <w:rFonts w:ascii="Arial" w:hAnsi="Arial" w:cs="Arial"/>
                <w:sz w:val="24"/>
                <w:szCs w:val="24"/>
              </w:rPr>
            </w:pPr>
          </w:p>
        </w:tc>
        <w:tc>
          <w:tcPr>
            <w:tcW w:w="2257" w:type="dxa"/>
            <w:gridSpan w:val="2"/>
            <w:tcBorders>
              <w:top w:val="double" w:sz="4" w:space="0" w:color="auto"/>
            </w:tcBorders>
            <w:shd w:val="clear" w:color="auto" w:fill="auto"/>
          </w:tcPr>
          <w:p w14:paraId="6B081EEC" w14:textId="77777777" w:rsidR="008F2451" w:rsidRPr="001A2752" w:rsidRDefault="008F2451" w:rsidP="008F2451">
            <w:pPr>
              <w:rPr>
                <w:rFonts w:ascii="Arial" w:hAnsi="Arial" w:cs="Arial"/>
                <w:sz w:val="24"/>
                <w:szCs w:val="24"/>
              </w:rPr>
            </w:pPr>
          </w:p>
        </w:tc>
        <w:tc>
          <w:tcPr>
            <w:tcW w:w="939" w:type="dxa"/>
            <w:tcBorders>
              <w:top w:val="double" w:sz="4" w:space="0" w:color="auto"/>
            </w:tcBorders>
            <w:shd w:val="clear" w:color="auto" w:fill="auto"/>
          </w:tcPr>
          <w:p w14:paraId="31972478" w14:textId="77777777" w:rsidR="008F2451" w:rsidRPr="001A2752" w:rsidRDefault="008F2451" w:rsidP="008F2451">
            <w:pPr>
              <w:rPr>
                <w:rFonts w:ascii="Arial" w:hAnsi="Arial" w:cs="Arial"/>
                <w:sz w:val="24"/>
                <w:szCs w:val="24"/>
              </w:rPr>
            </w:pPr>
          </w:p>
        </w:tc>
        <w:tc>
          <w:tcPr>
            <w:tcW w:w="1189" w:type="dxa"/>
            <w:tcBorders>
              <w:top w:val="double" w:sz="4" w:space="0" w:color="auto"/>
            </w:tcBorders>
          </w:tcPr>
          <w:p w14:paraId="0E5ED641" w14:textId="77777777" w:rsidR="008F2451" w:rsidRPr="001A2752" w:rsidRDefault="008F2451" w:rsidP="008F2451">
            <w:pPr>
              <w:rPr>
                <w:rFonts w:ascii="Arial" w:hAnsi="Arial" w:cs="Arial"/>
                <w:sz w:val="24"/>
                <w:szCs w:val="24"/>
              </w:rPr>
            </w:pPr>
          </w:p>
        </w:tc>
        <w:tc>
          <w:tcPr>
            <w:tcW w:w="1937" w:type="dxa"/>
            <w:gridSpan w:val="2"/>
            <w:tcBorders>
              <w:top w:val="double" w:sz="4" w:space="0" w:color="auto"/>
            </w:tcBorders>
            <w:shd w:val="clear" w:color="auto" w:fill="auto"/>
          </w:tcPr>
          <w:p w14:paraId="674E3A1A" w14:textId="77777777" w:rsidR="008F2451" w:rsidRPr="001A2752" w:rsidRDefault="008F2451" w:rsidP="008F2451">
            <w:pPr>
              <w:rPr>
                <w:rFonts w:ascii="Arial" w:hAnsi="Arial" w:cs="Arial"/>
                <w:sz w:val="24"/>
                <w:szCs w:val="24"/>
              </w:rPr>
            </w:pPr>
          </w:p>
        </w:tc>
        <w:tc>
          <w:tcPr>
            <w:tcW w:w="2022" w:type="dxa"/>
            <w:tcBorders>
              <w:top w:val="double" w:sz="4" w:space="0" w:color="auto"/>
              <w:right w:val="double" w:sz="4" w:space="0" w:color="auto"/>
            </w:tcBorders>
            <w:shd w:val="clear" w:color="auto" w:fill="auto"/>
          </w:tcPr>
          <w:p w14:paraId="3F17E404" w14:textId="77777777" w:rsidR="008F2451" w:rsidRPr="001A2752" w:rsidRDefault="008F2451" w:rsidP="008F2451">
            <w:pPr>
              <w:rPr>
                <w:rFonts w:ascii="Arial" w:hAnsi="Arial" w:cs="Arial"/>
                <w:sz w:val="24"/>
                <w:szCs w:val="24"/>
              </w:rPr>
            </w:pPr>
          </w:p>
        </w:tc>
      </w:tr>
    </w:tbl>
    <w:p w14:paraId="38452CDB" w14:textId="77777777" w:rsidR="008F2451" w:rsidRPr="001A2752" w:rsidRDefault="008F2451" w:rsidP="008F2451">
      <w:pPr>
        <w:tabs>
          <w:tab w:val="left" w:pos="-720"/>
        </w:tabs>
        <w:suppressAutoHyphens/>
        <w:jc w:val="both"/>
        <w:rPr>
          <w:rFonts w:ascii="Arial" w:hAnsi="Arial" w:cs="Arial"/>
          <w:sz w:val="24"/>
          <w:szCs w:val="24"/>
        </w:rPr>
      </w:pPr>
    </w:p>
    <w:p w14:paraId="50D6ACB8" w14:textId="77777777" w:rsidR="008F2451" w:rsidRPr="001A2752" w:rsidRDefault="008F2451" w:rsidP="008F2451">
      <w:pPr>
        <w:tabs>
          <w:tab w:val="left" w:pos="-720"/>
        </w:tabs>
        <w:suppressAutoHyphens/>
        <w:jc w:val="both"/>
        <w:rPr>
          <w:rFonts w:ascii="Arial" w:hAnsi="Arial" w:cs="Arial"/>
          <w:sz w:val="24"/>
          <w:szCs w:val="24"/>
        </w:rPr>
      </w:pPr>
    </w:p>
    <w:p w14:paraId="56ACDC8B" w14:textId="77777777" w:rsidR="008F2451" w:rsidRPr="001A2752" w:rsidRDefault="008F2451" w:rsidP="008F2451">
      <w:pPr>
        <w:tabs>
          <w:tab w:val="left" w:pos="-720"/>
        </w:tabs>
        <w:suppressAutoHyphens/>
        <w:jc w:val="both"/>
        <w:rPr>
          <w:rFonts w:ascii="Arial" w:hAnsi="Arial" w:cs="Arial"/>
          <w:sz w:val="24"/>
          <w:szCs w:val="24"/>
        </w:rPr>
      </w:pPr>
    </w:p>
    <w:p w14:paraId="4095A832" w14:textId="77777777" w:rsidR="008F2451" w:rsidRPr="001A2752" w:rsidRDefault="008F2451" w:rsidP="008F2451">
      <w:pPr>
        <w:tabs>
          <w:tab w:val="left" w:pos="-720"/>
        </w:tabs>
        <w:suppressAutoHyphens/>
        <w:jc w:val="both"/>
        <w:rPr>
          <w:rFonts w:ascii="Arial" w:hAnsi="Arial" w:cs="Arial"/>
          <w:sz w:val="24"/>
          <w:szCs w:val="24"/>
        </w:rPr>
      </w:pPr>
    </w:p>
    <w:p w14:paraId="48626EFD" w14:textId="6322369D" w:rsidR="008A7473" w:rsidRDefault="008A7473">
      <w:pPr>
        <w:rPr>
          <w:rFonts w:ascii="Arial" w:hAnsi="Arial" w:cs="Arial"/>
          <w:sz w:val="24"/>
          <w:szCs w:val="24"/>
        </w:rPr>
      </w:pPr>
      <w:r>
        <w:rPr>
          <w:rFonts w:ascii="Arial" w:hAnsi="Arial" w:cs="Arial"/>
          <w:sz w:val="24"/>
          <w:szCs w:val="24"/>
        </w:rPr>
        <w:br w:type="page"/>
      </w:r>
    </w:p>
    <w:p w14:paraId="329617C0" w14:textId="77777777" w:rsidR="008F2451" w:rsidRPr="001A2752" w:rsidRDefault="008F2451" w:rsidP="008F2451">
      <w:pPr>
        <w:tabs>
          <w:tab w:val="left" w:pos="-720"/>
        </w:tabs>
        <w:suppressAutoHyphens/>
        <w:jc w:val="both"/>
        <w:rPr>
          <w:rFonts w:ascii="Arial" w:hAnsi="Arial" w:cs="Arial"/>
          <w:sz w:val="24"/>
          <w:szCs w:val="24"/>
        </w:rPr>
      </w:pPr>
    </w:p>
    <w:p w14:paraId="0348BE2D" w14:textId="77777777" w:rsidR="008F2451" w:rsidRPr="001A2752" w:rsidRDefault="008F2451" w:rsidP="008F2451">
      <w:pPr>
        <w:tabs>
          <w:tab w:val="left" w:pos="-720"/>
          <w:tab w:val="left" w:pos="0"/>
        </w:tabs>
        <w:suppressAutoHyphens/>
        <w:ind w:left="720" w:hanging="720"/>
        <w:jc w:val="both"/>
        <w:rPr>
          <w:rFonts w:ascii="Arial" w:hAnsi="Arial" w:cs="Arial"/>
          <w:b/>
          <w:sz w:val="24"/>
          <w:szCs w:val="24"/>
          <w:u w:val="single"/>
        </w:rPr>
      </w:pPr>
      <w:r w:rsidRPr="001A2752">
        <w:rPr>
          <w:rFonts w:ascii="Arial" w:hAnsi="Arial" w:cs="Arial"/>
          <w:b/>
          <w:sz w:val="24"/>
          <w:szCs w:val="24"/>
        </w:rPr>
        <w:t>ANEXO.</w:t>
      </w:r>
      <w:r w:rsidRPr="001A2752">
        <w:rPr>
          <w:rFonts w:ascii="Arial" w:hAnsi="Arial" w:cs="Arial"/>
          <w:b/>
          <w:sz w:val="24"/>
          <w:szCs w:val="24"/>
        </w:rPr>
        <w:tab/>
      </w:r>
      <w:r w:rsidRPr="001A2752">
        <w:rPr>
          <w:rFonts w:ascii="Arial" w:hAnsi="Arial" w:cs="Arial"/>
          <w:b/>
          <w:sz w:val="24"/>
          <w:szCs w:val="24"/>
          <w:u w:val="single"/>
        </w:rPr>
        <w:t>DOCUMENTOS PRINCIPALES DEL SISTEMA DE GESTIÓN DE LA CALIDAD</w:t>
      </w:r>
    </w:p>
    <w:p w14:paraId="18B464CB" w14:textId="77777777" w:rsidR="008F2451" w:rsidRPr="001A2752" w:rsidRDefault="008F2451" w:rsidP="008F2451">
      <w:pPr>
        <w:tabs>
          <w:tab w:val="left" w:pos="-720"/>
          <w:tab w:val="left" w:pos="0"/>
        </w:tabs>
        <w:suppressAutoHyphens/>
        <w:ind w:left="720" w:hanging="720"/>
        <w:jc w:val="both"/>
        <w:rPr>
          <w:rFonts w:ascii="Arial" w:hAnsi="Arial" w:cs="Arial"/>
          <w:b/>
          <w:sz w:val="24"/>
          <w:szCs w:val="24"/>
        </w:rPr>
      </w:pPr>
    </w:p>
    <w:p w14:paraId="5B8B8C2D" w14:textId="77777777" w:rsidR="008F2451" w:rsidRPr="001A2752" w:rsidRDefault="008F2451" w:rsidP="008F2451">
      <w:pPr>
        <w:tabs>
          <w:tab w:val="left" w:pos="-720"/>
        </w:tabs>
        <w:suppressAutoHyphens/>
        <w:jc w:val="both"/>
        <w:rPr>
          <w:rFonts w:ascii="Arial" w:hAnsi="Arial" w:cs="Arial"/>
          <w:sz w:val="24"/>
          <w:szCs w:val="24"/>
        </w:rPr>
      </w:pPr>
    </w:p>
    <w:p w14:paraId="138D6F52" w14:textId="77777777" w:rsidR="008F2451" w:rsidRPr="001A2752" w:rsidRDefault="008F2451" w:rsidP="008F2451">
      <w:pPr>
        <w:tabs>
          <w:tab w:val="left" w:pos="-720"/>
        </w:tabs>
        <w:suppressAutoHyphens/>
        <w:jc w:val="both"/>
        <w:rPr>
          <w:rFonts w:ascii="Arial" w:hAnsi="Arial" w:cs="Arial"/>
          <w:sz w:val="24"/>
          <w:szCs w:val="24"/>
        </w:rPr>
      </w:pPr>
      <w:r w:rsidRPr="001A2752">
        <w:rPr>
          <w:rFonts w:ascii="Arial" w:hAnsi="Arial" w:cs="Arial"/>
          <w:sz w:val="24"/>
          <w:szCs w:val="24"/>
        </w:rPr>
        <w:tab/>
        <w:t xml:space="preserve">La Documentación Principal del </w:t>
      </w:r>
      <w:r w:rsidR="0034308E" w:rsidRPr="001A2752">
        <w:rPr>
          <w:rFonts w:ascii="Arial" w:hAnsi="Arial" w:cs="Arial"/>
          <w:sz w:val="24"/>
          <w:szCs w:val="24"/>
        </w:rPr>
        <w:t xml:space="preserve">Sistema de Gestión de la Calidad y Seguridad de Producto </w:t>
      </w:r>
      <w:r w:rsidRPr="001A2752">
        <w:rPr>
          <w:rFonts w:ascii="Arial" w:hAnsi="Arial" w:cs="Arial"/>
          <w:sz w:val="24"/>
          <w:szCs w:val="24"/>
        </w:rPr>
        <w:t>está formada por:</w:t>
      </w:r>
    </w:p>
    <w:p w14:paraId="33F44F84" w14:textId="77777777" w:rsidR="008F2451" w:rsidRPr="001A2752" w:rsidRDefault="008F2451" w:rsidP="008F2451">
      <w:pPr>
        <w:tabs>
          <w:tab w:val="left" w:pos="-720"/>
        </w:tabs>
        <w:suppressAutoHyphens/>
        <w:jc w:val="both"/>
        <w:rPr>
          <w:rFonts w:ascii="Arial" w:hAnsi="Arial" w:cs="Arial"/>
          <w:sz w:val="24"/>
          <w:szCs w:val="24"/>
        </w:rPr>
      </w:pPr>
    </w:p>
    <w:p w14:paraId="67E5A35B" w14:textId="4694EA04" w:rsidR="008F2451" w:rsidRPr="001A2752" w:rsidRDefault="00EC0FAF" w:rsidP="008A7473">
      <w:pPr>
        <w:tabs>
          <w:tab w:val="left" w:pos="-720"/>
        </w:tabs>
        <w:suppressAutoHyphens/>
        <w:jc w:val="both"/>
        <w:rPr>
          <w:rFonts w:ascii="Arial" w:hAnsi="Arial" w:cs="Arial"/>
          <w:sz w:val="24"/>
          <w:szCs w:val="24"/>
        </w:rPr>
      </w:pPr>
      <w:r w:rsidRPr="001A2752">
        <w:rPr>
          <w:rFonts w:ascii="Arial" w:hAnsi="Arial" w:cs="Arial"/>
          <w:b/>
          <w:sz w:val="24"/>
          <w:szCs w:val="24"/>
          <w:u w:val="single"/>
        </w:rPr>
        <w:t>Manual</w:t>
      </w:r>
      <w:r w:rsidR="008A7473">
        <w:rPr>
          <w:rFonts w:ascii="Arial" w:hAnsi="Arial" w:cs="Arial"/>
          <w:b/>
          <w:sz w:val="24"/>
          <w:szCs w:val="24"/>
          <w:u w:val="single"/>
        </w:rPr>
        <w:t xml:space="preserve"> de calidad:</w:t>
      </w:r>
      <w:r w:rsidR="008A7473" w:rsidRPr="008A7473">
        <w:rPr>
          <w:rFonts w:ascii="Arial" w:hAnsi="Arial" w:cs="Arial"/>
          <w:b/>
          <w:sz w:val="24"/>
          <w:szCs w:val="24"/>
        </w:rPr>
        <w:t xml:space="preserve">  </w:t>
      </w:r>
      <w:r w:rsidR="008F2451" w:rsidRPr="001A2752">
        <w:rPr>
          <w:rFonts w:ascii="Arial" w:hAnsi="Arial" w:cs="Arial"/>
          <w:sz w:val="24"/>
          <w:szCs w:val="24"/>
        </w:rPr>
        <w:t>Manual de la Calidad. MC-</w:t>
      </w:r>
      <w:r w:rsidR="00881053">
        <w:rPr>
          <w:rFonts w:ascii="Arial" w:hAnsi="Arial" w:cs="Arial"/>
          <w:sz w:val="24"/>
          <w:szCs w:val="24"/>
        </w:rPr>
        <w:t xml:space="preserve"> LG</w:t>
      </w:r>
    </w:p>
    <w:p w14:paraId="6FB8CAE6" w14:textId="77777777" w:rsidR="00EC0FAF" w:rsidRPr="001A2752" w:rsidRDefault="00EC0FAF" w:rsidP="00EC0FAF">
      <w:pPr>
        <w:widowControl/>
        <w:tabs>
          <w:tab w:val="left" w:pos="-720"/>
        </w:tabs>
        <w:suppressAutoHyphens/>
        <w:autoSpaceDE/>
        <w:autoSpaceDN/>
        <w:jc w:val="both"/>
        <w:rPr>
          <w:rFonts w:ascii="Arial" w:hAnsi="Arial" w:cs="Arial"/>
          <w:sz w:val="24"/>
          <w:szCs w:val="24"/>
        </w:rPr>
      </w:pPr>
    </w:p>
    <w:p w14:paraId="1F4CC887" w14:textId="77777777" w:rsidR="00EC0FAF" w:rsidRPr="001A2752" w:rsidRDefault="00EC0FAF" w:rsidP="00EC0FAF">
      <w:pPr>
        <w:widowControl/>
        <w:tabs>
          <w:tab w:val="left" w:pos="-720"/>
        </w:tabs>
        <w:suppressAutoHyphens/>
        <w:autoSpaceDE/>
        <w:autoSpaceDN/>
        <w:jc w:val="both"/>
        <w:rPr>
          <w:rFonts w:ascii="Arial" w:hAnsi="Arial" w:cs="Arial"/>
          <w:b/>
          <w:sz w:val="24"/>
          <w:szCs w:val="24"/>
          <w:u w:val="single"/>
        </w:rPr>
      </w:pPr>
      <w:r w:rsidRPr="001A2752">
        <w:rPr>
          <w:rFonts w:ascii="Arial" w:hAnsi="Arial" w:cs="Arial"/>
          <w:b/>
          <w:sz w:val="24"/>
          <w:szCs w:val="24"/>
          <w:u w:val="single"/>
        </w:rPr>
        <w:t>Procedimientos</w:t>
      </w:r>
    </w:p>
    <w:p w14:paraId="5FB596F7" w14:textId="4CDA7E86" w:rsidR="008F2451" w:rsidRPr="008A7473" w:rsidRDefault="008F2451" w:rsidP="008A7473">
      <w:pPr>
        <w:pStyle w:val="Prrafodelista"/>
        <w:widowControl/>
        <w:numPr>
          <w:ilvl w:val="0"/>
          <w:numId w:val="28"/>
        </w:numPr>
        <w:tabs>
          <w:tab w:val="left" w:pos="-720"/>
          <w:tab w:val="left" w:pos="0"/>
        </w:tabs>
        <w:suppressAutoHyphens/>
        <w:autoSpaceDE/>
        <w:autoSpaceDN/>
        <w:jc w:val="both"/>
        <w:rPr>
          <w:rFonts w:ascii="Arial" w:hAnsi="Arial" w:cs="Arial"/>
          <w:spacing w:val="-2"/>
          <w:sz w:val="24"/>
          <w:szCs w:val="24"/>
        </w:rPr>
      </w:pPr>
      <w:r w:rsidRPr="008A7473">
        <w:rPr>
          <w:rFonts w:ascii="Arial" w:hAnsi="Arial" w:cs="Arial"/>
          <w:spacing w:val="-2"/>
          <w:sz w:val="24"/>
          <w:szCs w:val="24"/>
        </w:rPr>
        <w:t>Control de la Documentación. P</w:t>
      </w:r>
      <w:r w:rsidR="004A22DA">
        <w:rPr>
          <w:rFonts w:ascii="Arial" w:hAnsi="Arial" w:cs="Arial"/>
          <w:spacing w:val="-2"/>
          <w:sz w:val="24"/>
          <w:szCs w:val="24"/>
        </w:rPr>
        <w:t>-LG</w:t>
      </w:r>
      <w:r w:rsidRPr="008A7473">
        <w:rPr>
          <w:rFonts w:ascii="Arial" w:hAnsi="Arial" w:cs="Arial"/>
          <w:spacing w:val="-2"/>
          <w:sz w:val="24"/>
          <w:szCs w:val="24"/>
        </w:rPr>
        <w:t>-</w:t>
      </w:r>
      <w:r w:rsidR="00373812" w:rsidRPr="008A7473">
        <w:rPr>
          <w:rFonts w:ascii="Arial" w:hAnsi="Arial" w:cs="Arial"/>
          <w:spacing w:val="-2"/>
          <w:sz w:val="24"/>
          <w:szCs w:val="24"/>
        </w:rPr>
        <w:t>0</w:t>
      </w:r>
      <w:r w:rsidRPr="008A7473">
        <w:rPr>
          <w:rFonts w:ascii="Arial" w:hAnsi="Arial" w:cs="Arial"/>
          <w:spacing w:val="-2"/>
          <w:sz w:val="24"/>
          <w:szCs w:val="24"/>
        </w:rPr>
        <w:t xml:space="preserve">1. </w:t>
      </w:r>
    </w:p>
    <w:p w14:paraId="546D7D36" w14:textId="020C8359" w:rsidR="008F2451" w:rsidRPr="008A7473" w:rsidRDefault="008F2451" w:rsidP="008A7473">
      <w:pPr>
        <w:pStyle w:val="Prrafodelista"/>
        <w:numPr>
          <w:ilvl w:val="0"/>
          <w:numId w:val="28"/>
        </w:numPr>
        <w:tabs>
          <w:tab w:val="left" w:pos="-720"/>
          <w:tab w:val="left" w:pos="0"/>
          <w:tab w:val="left" w:pos="720"/>
        </w:tabs>
        <w:suppressAutoHyphens/>
        <w:jc w:val="both"/>
        <w:rPr>
          <w:rFonts w:ascii="Arial" w:hAnsi="Arial" w:cs="Arial"/>
          <w:spacing w:val="-2"/>
          <w:sz w:val="24"/>
          <w:szCs w:val="24"/>
        </w:rPr>
      </w:pPr>
      <w:r w:rsidRPr="008A7473">
        <w:rPr>
          <w:rFonts w:ascii="Arial" w:hAnsi="Arial" w:cs="Arial"/>
          <w:spacing w:val="-2"/>
          <w:sz w:val="24"/>
          <w:szCs w:val="24"/>
        </w:rPr>
        <w:t>Control de los Registros de la Calidad. P</w:t>
      </w:r>
      <w:r w:rsidR="004A22DA">
        <w:rPr>
          <w:rFonts w:ascii="Arial" w:hAnsi="Arial" w:cs="Arial"/>
          <w:spacing w:val="-2"/>
          <w:sz w:val="24"/>
          <w:szCs w:val="24"/>
        </w:rPr>
        <w:t>-LG</w:t>
      </w:r>
      <w:r w:rsidRPr="008A7473">
        <w:rPr>
          <w:rFonts w:ascii="Arial" w:hAnsi="Arial" w:cs="Arial"/>
          <w:spacing w:val="-2"/>
          <w:sz w:val="24"/>
          <w:szCs w:val="24"/>
        </w:rPr>
        <w:t>-</w:t>
      </w:r>
      <w:r w:rsidR="00373812" w:rsidRPr="008A7473">
        <w:rPr>
          <w:rFonts w:ascii="Arial" w:hAnsi="Arial" w:cs="Arial"/>
          <w:spacing w:val="-2"/>
          <w:sz w:val="24"/>
          <w:szCs w:val="24"/>
        </w:rPr>
        <w:t>0</w:t>
      </w:r>
      <w:r w:rsidRPr="008A7473">
        <w:rPr>
          <w:rFonts w:ascii="Arial" w:hAnsi="Arial" w:cs="Arial"/>
          <w:spacing w:val="-2"/>
          <w:sz w:val="24"/>
          <w:szCs w:val="24"/>
        </w:rPr>
        <w:t>2.</w:t>
      </w:r>
    </w:p>
    <w:p w14:paraId="076967A6" w14:textId="635C1B15" w:rsidR="008F2451" w:rsidRPr="008A7473" w:rsidRDefault="008F2451" w:rsidP="008A7473">
      <w:pPr>
        <w:pStyle w:val="Prrafodelista"/>
        <w:widowControl/>
        <w:numPr>
          <w:ilvl w:val="0"/>
          <w:numId w:val="28"/>
        </w:numPr>
        <w:tabs>
          <w:tab w:val="left" w:pos="-720"/>
          <w:tab w:val="left" w:pos="0"/>
        </w:tabs>
        <w:suppressAutoHyphens/>
        <w:autoSpaceDE/>
        <w:autoSpaceDN/>
        <w:jc w:val="both"/>
        <w:rPr>
          <w:rFonts w:ascii="Arial" w:hAnsi="Arial" w:cs="Arial"/>
          <w:spacing w:val="-2"/>
          <w:sz w:val="24"/>
          <w:szCs w:val="24"/>
        </w:rPr>
      </w:pPr>
      <w:r w:rsidRPr="008A7473">
        <w:rPr>
          <w:rFonts w:ascii="Arial" w:hAnsi="Arial" w:cs="Arial"/>
          <w:spacing w:val="-2"/>
          <w:sz w:val="24"/>
          <w:szCs w:val="24"/>
        </w:rPr>
        <w:t>Revisión y Mejora del Sistema de Gestión de la Calidad. P</w:t>
      </w:r>
      <w:r w:rsidR="004A22DA">
        <w:rPr>
          <w:rFonts w:ascii="Arial" w:hAnsi="Arial" w:cs="Arial"/>
          <w:spacing w:val="-2"/>
          <w:sz w:val="24"/>
          <w:szCs w:val="24"/>
        </w:rPr>
        <w:t>-LG</w:t>
      </w:r>
      <w:r w:rsidRPr="008A7473">
        <w:rPr>
          <w:rFonts w:ascii="Arial" w:hAnsi="Arial" w:cs="Arial"/>
          <w:spacing w:val="-2"/>
          <w:sz w:val="24"/>
          <w:szCs w:val="24"/>
        </w:rPr>
        <w:t>-</w:t>
      </w:r>
      <w:r w:rsidR="00373812" w:rsidRPr="008A7473">
        <w:rPr>
          <w:rFonts w:ascii="Arial" w:hAnsi="Arial" w:cs="Arial"/>
          <w:spacing w:val="-2"/>
          <w:sz w:val="24"/>
          <w:szCs w:val="24"/>
        </w:rPr>
        <w:t>0</w:t>
      </w:r>
      <w:r w:rsidRPr="008A7473">
        <w:rPr>
          <w:rFonts w:ascii="Arial" w:hAnsi="Arial" w:cs="Arial"/>
          <w:spacing w:val="-2"/>
          <w:sz w:val="24"/>
          <w:szCs w:val="24"/>
        </w:rPr>
        <w:t>3.</w:t>
      </w:r>
    </w:p>
    <w:p w14:paraId="71B9F569" w14:textId="7BDCD72A" w:rsidR="008F2451" w:rsidRPr="008A7473" w:rsidRDefault="008F2451" w:rsidP="008A7473">
      <w:pPr>
        <w:pStyle w:val="Prrafodelista"/>
        <w:widowControl/>
        <w:numPr>
          <w:ilvl w:val="0"/>
          <w:numId w:val="28"/>
        </w:numPr>
        <w:tabs>
          <w:tab w:val="left" w:pos="-720"/>
          <w:tab w:val="left" w:pos="0"/>
        </w:tabs>
        <w:suppressAutoHyphens/>
        <w:autoSpaceDE/>
        <w:autoSpaceDN/>
        <w:jc w:val="both"/>
        <w:rPr>
          <w:rFonts w:ascii="Arial" w:hAnsi="Arial" w:cs="Arial"/>
          <w:spacing w:val="-2"/>
          <w:sz w:val="24"/>
          <w:szCs w:val="24"/>
        </w:rPr>
      </w:pPr>
      <w:r w:rsidRPr="008A7473">
        <w:rPr>
          <w:rFonts w:ascii="Arial" w:hAnsi="Arial" w:cs="Arial"/>
          <w:spacing w:val="-2"/>
          <w:sz w:val="24"/>
          <w:szCs w:val="24"/>
        </w:rPr>
        <w:t>Formación. P</w:t>
      </w:r>
      <w:r w:rsidR="004A22DA">
        <w:rPr>
          <w:rFonts w:ascii="Arial" w:hAnsi="Arial" w:cs="Arial"/>
          <w:spacing w:val="-2"/>
          <w:sz w:val="24"/>
          <w:szCs w:val="24"/>
        </w:rPr>
        <w:t>-LG</w:t>
      </w:r>
      <w:r w:rsidRPr="008A7473">
        <w:rPr>
          <w:rFonts w:ascii="Arial" w:hAnsi="Arial" w:cs="Arial"/>
          <w:spacing w:val="-2"/>
          <w:sz w:val="24"/>
          <w:szCs w:val="24"/>
        </w:rPr>
        <w:t>-</w:t>
      </w:r>
      <w:r w:rsidR="00373812" w:rsidRPr="008A7473">
        <w:rPr>
          <w:rFonts w:ascii="Arial" w:hAnsi="Arial" w:cs="Arial"/>
          <w:spacing w:val="-2"/>
          <w:sz w:val="24"/>
          <w:szCs w:val="24"/>
        </w:rPr>
        <w:t>0</w:t>
      </w:r>
      <w:r w:rsidRPr="008A7473">
        <w:rPr>
          <w:rFonts w:ascii="Arial" w:hAnsi="Arial" w:cs="Arial"/>
          <w:spacing w:val="-2"/>
          <w:sz w:val="24"/>
          <w:szCs w:val="24"/>
        </w:rPr>
        <w:t xml:space="preserve">4. </w:t>
      </w:r>
    </w:p>
    <w:p w14:paraId="604FBF0C" w14:textId="7EB0D93C" w:rsidR="00503539" w:rsidRPr="008A7473" w:rsidRDefault="00503539" w:rsidP="008A7473">
      <w:pPr>
        <w:pStyle w:val="Prrafodelista"/>
        <w:widowControl/>
        <w:numPr>
          <w:ilvl w:val="0"/>
          <w:numId w:val="28"/>
        </w:numPr>
        <w:tabs>
          <w:tab w:val="left" w:pos="-720"/>
          <w:tab w:val="left" w:pos="0"/>
        </w:tabs>
        <w:suppressAutoHyphens/>
        <w:autoSpaceDE/>
        <w:autoSpaceDN/>
        <w:jc w:val="both"/>
        <w:rPr>
          <w:rFonts w:ascii="Arial" w:hAnsi="Arial" w:cs="Arial"/>
          <w:spacing w:val="-2"/>
          <w:sz w:val="24"/>
          <w:szCs w:val="24"/>
        </w:rPr>
      </w:pPr>
      <w:r w:rsidRPr="008A7473">
        <w:rPr>
          <w:rFonts w:ascii="Arial" w:hAnsi="Arial" w:cs="Arial"/>
          <w:sz w:val="24"/>
          <w:szCs w:val="24"/>
        </w:rPr>
        <w:t>Compras y Subcontrataciones.</w:t>
      </w:r>
      <w:r w:rsidRPr="008A7473">
        <w:rPr>
          <w:rFonts w:ascii="Arial" w:hAnsi="Arial" w:cs="Arial"/>
          <w:spacing w:val="-2"/>
          <w:sz w:val="24"/>
          <w:szCs w:val="24"/>
        </w:rPr>
        <w:t>, P</w:t>
      </w:r>
      <w:r w:rsidR="004A22DA">
        <w:rPr>
          <w:rFonts w:ascii="Arial" w:hAnsi="Arial" w:cs="Arial"/>
          <w:spacing w:val="-2"/>
          <w:sz w:val="24"/>
          <w:szCs w:val="24"/>
        </w:rPr>
        <w:t>-LG</w:t>
      </w:r>
      <w:r w:rsidRPr="008A7473">
        <w:rPr>
          <w:rFonts w:ascii="Arial" w:hAnsi="Arial" w:cs="Arial"/>
          <w:spacing w:val="-2"/>
          <w:sz w:val="24"/>
          <w:szCs w:val="24"/>
        </w:rPr>
        <w:t>-05</w:t>
      </w:r>
    </w:p>
    <w:p w14:paraId="6E610AC5" w14:textId="240A2D21" w:rsidR="00503539" w:rsidRPr="008A7473" w:rsidRDefault="00503539" w:rsidP="008A7473">
      <w:pPr>
        <w:pStyle w:val="Prrafodelista"/>
        <w:widowControl/>
        <w:numPr>
          <w:ilvl w:val="0"/>
          <w:numId w:val="28"/>
        </w:numPr>
        <w:tabs>
          <w:tab w:val="left" w:pos="-720"/>
          <w:tab w:val="left" w:pos="0"/>
        </w:tabs>
        <w:suppressAutoHyphens/>
        <w:autoSpaceDE/>
        <w:autoSpaceDN/>
        <w:jc w:val="both"/>
        <w:rPr>
          <w:rFonts w:ascii="Arial" w:hAnsi="Arial" w:cs="Arial"/>
          <w:spacing w:val="-2"/>
          <w:sz w:val="24"/>
          <w:szCs w:val="24"/>
        </w:rPr>
      </w:pPr>
      <w:r w:rsidRPr="008A7473">
        <w:rPr>
          <w:rFonts w:ascii="Arial" w:hAnsi="Arial" w:cs="Arial"/>
          <w:spacing w:val="-2"/>
          <w:sz w:val="24"/>
          <w:szCs w:val="24"/>
        </w:rPr>
        <w:t>Evaluación y Selección de Proveedores. P</w:t>
      </w:r>
      <w:r w:rsidR="004A22DA">
        <w:rPr>
          <w:rFonts w:ascii="Arial" w:hAnsi="Arial" w:cs="Arial"/>
          <w:spacing w:val="-2"/>
          <w:sz w:val="24"/>
          <w:szCs w:val="24"/>
        </w:rPr>
        <w:t>-LG</w:t>
      </w:r>
      <w:r w:rsidRPr="008A7473">
        <w:rPr>
          <w:rFonts w:ascii="Arial" w:hAnsi="Arial" w:cs="Arial"/>
          <w:spacing w:val="-2"/>
          <w:sz w:val="24"/>
          <w:szCs w:val="24"/>
        </w:rPr>
        <w:t>-06.</w:t>
      </w:r>
    </w:p>
    <w:p w14:paraId="1BE7187C" w14:textId="727AFE8B" w:rsidR="00503539" w:rsidRPr="008A7473" w:rsidRDefault="00503539" w:rsidP="008A7473">
      <w:pPr>
        <w:pStyle w:val="Prrafodelista"/>
        <w:widowControl/>
        <w:numPr>
          <w:ilvl w:val="0"/>
          <w:numId w:val="28"/>
        </w:numPr>
        <w:tabs>
          <w:tab w:val="left" w:pos="-720"/>
          <w:tab w:val="left" w:pos="0"/>
        </w:tabs>
        <w:suppressAutoHyphens/>
        <w:autoSpaceDE/>
        <w:autoSpaceDN/>
        <w:jc w:val="both"/>
        <w:rPr>
          <w:rFonts w:ascii="Arial" w:hAnsi="Arial" w:cs="Arial"/>
          <w:spacing w:val="-2"/>
          <w:sz w:val="24"/>
          <w:szCs w:val="24"/>
        </w:rPr>
      </w:pPr>
      <w:r w:rsidRPr="008A7473">
        <w:rPr>
          <w:rFonts w:ascii="Arial" w:hAnsi="Arial" w:cs="Arial"/>
          <w:spacing w:val="-2"/>
          <w:sz w:val="24"/>
          <w:szCs w:val="24"/>
        </w:rPr>
        <w:t>Planificación Control y seguimiento de la Prestación del servicio de transporte  P</w:t>
      </w:r>
      <w:r w:rsidR="004A22DA">
        <w:rPr>
          <w:rFonts w:ascii="Arial" w:hAnsi="Arial" w:cs="Arial"/>
          <w:spacing w:val="-2"/>
          <w:sz w:val="24"/>
          <w:szCs w:val="24"/>
        </w:rPr>
        <w:t>-LG</w:t>
      </w:r>
      <w:r w:rsidRPr="008A7473">
        <w:rPr>
          <w:rFonts w:ascii="Arial" w:hAnsi="Arial" w:cs="Arial"/>
          <w:spacing w:val="-2"/>
          <w:sz w:val="24"/>
          <w:szCs w:val="24"/>
        </w:rPr>
        <w:t>-07.</w:t>
      </w:r>
    </w:p>
    <w:p w14:paraId="0BA31CB3" w14:textId="2E5FF26F" w:rsidR="00503539" w:rsidRPr="008A7473" w:rsidRDefault="00503539" w:rsidP="008A7473">
      <w:pPr>
        <w:pStyle w:val="Prrafodelista"/>
        <w:widowControl/>
        <w:numPr>
          <w:ilvl w:val="0"/>
          <w:numId w:val="28"/>
        </w:numPr>
        <w:tabs>
          <w:tab w:val="left" w:pos="-720"/>
          <w:tab w:val="left" w:pos="0"/>
        </w:tabs>
        <w:suppressAutoHyphens/>
        <w:autoSpaceDE/>
        <w:autoSpaceDN/>
        <w:jc w:val="both"/>
        <w:rPr>
          <w:rFonts w:ascii="Arial" w:hAnsi="Arial" w:cs="Arial"/>
          <w:spacing w:val="-2"/>
          <w:sz w:val="24"/>
          <w:szCs w:val="24"/>
        </w:rPr>
      </w:pPr>
      <w:r w:rsidRPr="008A7473">
        <w:rPr>
          <w:rFonts w:ascii="Arial" w:hAnsi="Arial" w:cs="Arial"/>
          <w:spacing w:val="-2"/>
          <w:sz w:val="24"/>
          <w:szCs w:val="24"/>
        </w:rPr>
        <w:t>Planificación Control y seguimiento de la Prestación del servicio de almacenamiento P</w:t>
      </w:r>
      <w:r w:rsidR="004A22DA">
        <w:rPr>
          <w:rFonts w:ascii="Arial" w:hAnsi="Arial" w:cs="Arial"/>
          <w:spacing w:val="-2"/>
          <w:sz w:val="24"/>
          <w:szCs w:val="24"/>
        </w:rPr>
        <w:t>-LG</w:t>
      </w:r>
      <w:r w:rsidRPr="008A7473">
        <w:rPr>
          <w:rFonts w:ascii="Arial" w:hAnsi="Arial" w:cs="Arial"/>
          <w:spacing w:val="-2"/>
          <w:sz w:val="24"/>
          <w:szCs w:val="24"/>
        </w:rPr>
        <w:t>-08</w:t>
      </w:r>
    </w:p>
    <w:p w14:paraId="0B90B5BB" w14:textId="1EFFCFA9" w:rsidR="00503539" w:rsidRPr="008A7473" w:rsidRDefault="00503539" w:rsidP="008A7473">
      <w:pPr>
        <w:pStyle w:val="Prrafodelista"/>
        <w:widowControl/>
        <w:numPr>
          <w:ilvl w:val="0"/>
          <w:numId w:val="28"/>
        </w:numPr>
        <w:tabs>
          <w:tab w:val="left" w:pos="-720"/>
          <w:tab w:val="left" w:pos="0"/>
        </w:tabs>
        <w:suppressAutoHyphens/>
        <w:autoSpaceDE/>
        <w:autoSpaceDN/>
        <w:jc w:val="both"/>
        <w:rPr>
          <w:rFonts w:ascii="Arial" w:hAnsi="Arial" w:cs="Arial"/>
          <w:spacing w:val="-2"/>
          <w:sz w:val="24"/>
          <w:szCs w:val="24"/>
        </w:rPr>
      </w:pPr>
      <w:r w:rsidRPr="008A7473">
        <w:rPr>
          <w:rFonts w:ascii="Arial" w:hAnsi="Arial" w:cs="Arial"/>
          <w:spacing w:val="-2"/>
          <w:sz w:val="24"/>
          <w:szCs w:val="24"/>
        </w:rPr>
        <w:t>Auditorías Internas de la Calidad. P</w:t>
      </w:r>
      <w:r w:rsidR="004A22DA">
        <w:rPr>
          <w:rFonts w:ascii="Arial" w:hAnsi="Arial" w:cs="Arial"/>
          <w:spacing w:val="-2"/>
          <w:sz w:val="24"/>
          <w:szCs w:val="24"/>
        </w:rPr>
        <w:t>-LG</w:t>
      </w:r>
      <w:r w:rsidRPr="008A7473">
        <w:rPr>
          <w:rFonts w:ascii="Arial" w:hAnsi="Arial" w:cs="Arial"/>
          <w:spacing w:val="-2"/>
          <w:sz w:val="24"/>
          <w:szCs w:val="24"/>
        </w:rPr>
        <w:t>-09.</w:t>
      </w:r>
    </w:p>
    <w:p w14:paraId="49986AF9" w14:textId="436910D6" w:rsidR="00503539" w:rsidRPr="008A7473" w:rsidRDefault="00503539" w:rsidP="008A7473">
      <w:pPr>
        <w:pStyle w:val="Prrafodelista"/>
        <w:widowControl/>
        <w:numPr>
          <w:ilvl w:val="0"/>
          <w:numId w:val="28"/>
        </w:numPr>
        <w:tabs>
          <w:tab w:val="left" w:pos="-720"/>
          <w:tab w:val="left" w:pos="0"/>
        </w:tabs>
        <w:suppressAutoHyphens/>
        <w:autoSpaceDE/>
        <w:autoSpaceDN/>
        <w:jc w:val="both"/>
        <w:rPr>
          <w:rFonts w:ascii="Arial" w:hAnsi="Arial" w:cs="Arial"/>
          <w:spacing w:val="-2"/>
          <w:sz w:val="24"/>
          <w:szCs w:val="24"/>
        </w:rPr>
      </w:pPr>
      <w:r w:rsidRPr="008A7473">
        <w:rPr>
          <w:rFonts w:ascii="Arial" w:hAnsi="Arial" w:cs="Arial"/>
          <w:spacing w:val="-2"/>
          <w:sz w:val="24"/>
          <w:szCs w:val="24"/>
        </w:rPr>
        <w:t>Control de No Conformidades. P</w:t>
      </w:r>
      <w:r w:rsidR="004A22DA">
        <w:rPr>
          <w:rFonts w:ascii="Arial" w:hAnsi="Arial" w:cs="Arial"/>
          <w:spacing w:val="-2"/>
          <w:sz w:val="24"/>
          <w:szCs w:val="24"/>
        </w:rPr>
        <w:t>-LG</w:t>
      </w:r>
      <w:r w:rsidRPr="008A7473">
        <w:rPr>
          <w:rFonts w:ascii="Arial" w:hAnsi="Arial" w:cs="Arial"/>
          <w:spacing w:val="-2"/>
          <w:sz w:val="24"/>
          <w:szCs w:val="24"/>
        </w:rPr>
        <w:t>-10.</w:t>
      </w:r>
    </w:p>
    <w:p w14:paraId="774CBA74" w14:textId="11EF2876" w:rsidR="00503539" w:rsidRPr="008A7473" w:rsidRDefault="00503539" w:rsidP="008A7473">
      <w:pPr>
        <w:pStyle w:val="Prrafodelista"/>
        <w:widowControl/>
        <w:numPr>
          <w:ilvl w:val="0"/>
          <w:numId w:val="28"/>
        </w:numPr>
        <w:tabs>
          <w:tab w:val="left" w:pos="-720"/>
          <w:tab w:val="left" w:pos="0"/>
        </w:tabs>
        <w:suppressAutoHyphens/>
        <w:autoSpaceDE/>
        <w:autoSpaceDN/>
        <w:jc w:val="both"/>
        <w:rPr>
          <w:rFonts w:ascii="Arial" w:hAnsi="Arial" w:cs="Arial"/>
          <w:spacing w:val="-2"/>
          <w:sz w:val="24"/>
          <w:szCs w:val="24"/>
        </w:rPr>
      </w:pPr>
      <w:r w:rsidRPr="008A7473">
        <w:rPr>
          <w:rFonts w:ascii="Arial" w:hAnsi="Arial" w:cs="Arial"/>
          <w:spacing w:val="-2"/>
          <w:sz w:val="24"/>
          <w:szCs w:val="24"/>
        </w:rPr>
        <w:t>Tratamiento de Acciones Correctivas y de mejora. P</w:t>
      </w:r>
      <w:r w:rsidR="004A22DA">
        <w:rPr>
          <w:rFonts w:ascii="Arial" w:hAnsi="Arial" w:cs="Arial"/>
          <w:spacing w:val="-2"/>
          <w:sz w:val="24"/>
          <w:szCs w:val="24"/>
        </w:rPr>
        <w:t>-LG</w:t>
      </w:r>
      <w:r w:rsidRPr="008A7473">
        <w:rPr>
          <w:rFonts w:ascii="Arial" w:hAnsi="Arial" w:cs="Arial"/>
          <w:spacing w:val="-2"/>
          <w:sz w:val="24"/>
          <w:szCs w:val="24"/>
        </w:rPr>
        <w:t>-11.</w:t>
      </w:r>
    </w:p>
    <w:p w14:paraId="5599F8D6" w14:textId="76CFAEB0" w:rsidR="00503539" w:rsidRPr="008A7473" w:rsidRDefault="00503539" w:rsidP="008A7473">
      <w:pPr>
        <w:pStyle w:val="Prrafodelista"/>
        <w:widowControl/>
        <w:numPr>
          <w:ilvl w:val="0"/>
          <w:numId w:val="28"/>
        </w:numPr>
        <w:tabs>
          <w:tab w:val="left" w:pos="-720"/>
          <w:tab w:val="left" w:pos="0"/>
        </w:tabs>
        <w:suppressAutoHyphens/>
        <w:autoSpaceDE/>
        <w:autoSpaceDN/>
        <w:jc w:val="both"/>
        <w:rPr>
          <w:rFonts w:ascii="Arial" w:hAnsi="Arial" w:cs="Arial"/>
          <w:spacing w:val="-2"/>
          <w:sz w:val="24"/>
          <w:szCs w:val="24"/>
        </w:rPr>
      </w:pPr>
      <w:r w:rsidRPr="008A7473">
        <w:rPr>
          <w:rFonts w:ascii="Arial" w:hAnsi="Arial" w:cs="Arial"/>
          <w:spacing w:val="-2"/>
          <w:sz w:val="24"/>
          <w:szCs w:val="24"/>
        </w:rPr>
        <w:t>Control de Reclamaciones de Clientes. P</w:t>
      </w:r>
      <w:r w:rsidR="004A22DA">
        <w:rPr>
          <w:rFonts w:ascii="Arial" w:hAnsi="Arial" w:cs="Arial"/>
          <w:spacing w:val="-2"/>
          <w:sz w:val="24"/>
          <w:szCs w:val="24"/>
        </w:rPr>
        <w:t>-LG</w:t>
      </w:r>
      <w:r w:rsidRPr="008A7473">
        <w:rPr>
          <w:rFonts w:ascii="Arial" w:hAnsi="Arial" w:cs="Arial"/>
          <w:spacing w:val="-2"/>
          <w:sz w:val="24"/>
          <w:szCs w:val="24"/>
        </w:rPr>
        <w:t>-12.</w:t>
      </w:r>
    </w:p>
    <w:p w14:paraId="0EEC1DF6" w14:textId="3CC4503E" w:rsidR="00503539" w:rsidRPr="008A7473" w:rsidRDefault="00503539" w:rsidP="008A7473">
      <w:pPr>
        <w:pStyle w:val="Prrafodelista"/>
        <w:widowControl/>
        <w:numPr>
          <w:ilvl w:val="0"/>
          <w:numId w:val="28"/>
        </w:numPr>
        <w:tabs>
          <w:tab w:val="left" w:pos="-720"/>
          <w:tab w:val="left" w:pos="0"/>
        </w:tabs>
        <w:suppressAutoHyphens/>
        <w:autoSpaceDE/>
        <w:autoSpaceDN/>
        <w:jc w:val="both"/>
        <w:rPr>
          <w:rFonts w:ascii="Arial" w:hAnsi="Arial" w:cs="Arial"/>
          <w:spacing w:val="-2"/>
          <w:sz w:val="24"/>
          <w:szCs w:val="24"/>
        </w:rPr>
      </w:pPr>
      <w:r w:rsidRPr="008A7473">
        <w:rPr>
          <w:rFonts w:ascii="Arial" w:hAnsi="Arial" w:cs="Arial"/>
          <w:spacing w:val="-2"/>
          <w:sz w:val="24"/>
          <w:szCs w:val="24"/>
        </w:rPr>
        <w:t>Seguimiento del Satisfacción del Cliente.   P</w:t>
      </w:r>
      <w:r w:rsidR="004A22DA">
        <w:rPr>
          <w:rFonts w:ascii="Arial" w:hAnsi="Arial" w:cs="Arial"/>
          <w:spacing w:val="-2"/>
          <w:sz w:val="24"/>
          <w:szCs w:val="24"/>
        </w:rPr>
        <w:t>-LG</w:t>
      </w:r>
      <w:r w:rsidRPr="008A7473">
        <w:rPr>
          <w:rFonts w:ascii="Arial" w:hAnsi="Arial" w:cs="Arial"/>
          <w:spacing w:val="-2"/>
          <w:sz w:val="24"/>
          <w:szCs w:val="24"/>
        </w:rPr>
        <w:t>-13.</w:t>
      </w:r>
    </w:p>
    <w:p w14:paraId="13460F48" w14:textId="105D4936" w:rsidR="00503539" w:rsidRPr="008A7473" w:rsidRDefault="00503539" w:rsidP="008A7473">
      <w:pPr>
        <w:pStyle w:val="Prrafodelista"/>
        <w:numPr>
          <w:ilvl w:val="0"/>
          <w:numId w:val="28"/>
        </w:numPr>
        <w:tabs>
          <w:tab w:val="left" w:pos="-720"/>
        </w:tabs>
        <w:suppressAutoHyphens/>
        <w:jc w:val="both"/>
        <w:rPr>
          <w:rFonts w:ascii="Arial" w:hAnsi="Arial" w:cs="Arial"/>
          <w:sz w:val="24"/>
          <w:szCs w:val="24"/>
        </w:rPr>
      </w:pPr>
      <w:r w:rsidRPr="008A7473">
        <w:rPr>
          <w:rFonts w:ascii="Arial" w:hAnsi="Arial" w:cs="Arial"/>
          <w:sz w:val="24"/>
          <w:szCs w:val="24"/>
        </w:rPr>
        <w:t>Dispositivos de seguimiento y mediciónP</w:t>
      </w:r>
      <w:r w:rsidR="004A22DA">
        <w:rPr>
          <w:rFonts w:ascii="Arial" w:hAnsi="Arial" w:cs="Arial"/>
          <w:sz w:val="24"/>
          <w:szCs w:val="24"/>
        </w:rPr>
        <w:t>-LG</w:t>
      </w:r>
      <w:r w:rsidRPr="008A7473">
        <w:rPr>
          <w:rFonts w:ascii="Arial" w:hAnsi="Arial" w:cs="Arial"/>
          <w:sz w:val="24"/>
          <w:szCs w:val="24"/>
        </w:rPr>
        <w:t>-14</w:t>
      </w:r>
    </w:p>
    <w:p w14:paraId="01C4F761" w14:textId="377BD38A" w:rsidR="00503539" w:rsidRPr="008A7473" w:rsidRDefault="00503539" w:rsidP="008A7473">
      <w:pPr>
        <w:pStyle w:val="Prrafodelista"/>
        <w:widowControl/>
        <w:numPr>
          <w:ilvl w:val="0"/>
          <w:numId w:val="28"/>
        </w:numPr>
        <w:tabs>
          <w:tab w:val="left" w:pos="-720"/>
        </w:tabs>
        <w:suppressAutoHyphens/>
        <w:autoSpaceDE/>
        <w:autoSpaceDN/>
        <w:jc w:val="both"/>
        <w:rPr>
          <w:rFonts w:ascii="Arial" w:hAnsi="Arial" w:cs="Arial"/>
          <w:spacing w:val="-2"/>
        </w:rPr>
      </w:pPr>
      <w:r w:rsidRPr="008A7473">
        <w:rPr>
          <w:rFonts w:ascii="Arial" w:hAnsi="Arial" w:cs="Arial"/>
          <w:spacing w:val="-2"/>
        </w:rPr>
        <w:t>Gestión de incidentes. P</w:t>
      </w:r>
      <w:r w:rsidR="004A22DA">
        <w:rPr>
          <w:rFonts w:ascii="Arial" w:hAnsi="Arial" w:cs="Arial"/>
          <w:spacing w:val="-2"/>
        </w:rPr>
        <w:t>-LG</w:t>
      </w:r>
      <w:r w:rsidRPr="008A7473">
        <w:rPr>
          <w:rFonts w:ascii="Arial" w:hAnsi="Arial" w:cs="Arial"/>
          <w:spacing w:val="-2"/>
        </w:rPr>
        <w:t>-15.</w:t>
      </w:r>
    </w:p>
    <w:p w14:paraId="7C52FCE1" w14:textId="545C26D1" w:rsidR="00503539" w:rsidRPr="008A7473" w:rsidRDefault="00503539" w:rsidP="008A7473">
      <w:pPr>
        <w:pStyle w:val="Prrafodelista"/>
        <w:widowControl/>
        <w:numPr>
          <w:ilvl w:val="0"/>
          <w:numId w:val="28"/>
        </w:numPr>
        <w:tabs>
          <w:tab w:val="left" w:pos="-720"/>
        </w:tabs>
        <w:suppressAutoHyphens/>
        <w:autoSpaceDE/>
        <w:autoSpaceDN/>
        <w:jc w:val="both"/>
        <w:rPr>
          <w:rFonts w:ascii="Arial" w:hAnsi="Arial" w:cs="Arial"/>
          <w:spacing w:val="-2"/>
        </w:rPr>
      </w:pPr>
      <w:r w:rsidRPr="008A7473">
        <w:rPr>
          <w:rFonts w:ascii="Arial" w:hAnsi="Arial" w:cs="Arial"/>
          <w:spacing w:val="-2"/>
        </w:rPr>
        <w:t>Gestión de food defense. P</w:t>
      </w:r>
      <w:r w:rsidR="004A22DA">
        <w:rPr>
          <w:rFonts w:ascii="Arial" w:hAnsi="Arial" w:cs="Arial"/>
          <w:spacing w:val="-2"/>
        </w:rPr>
        <w:t>-LG</w:t>
      </w:r>
      <w:r w:rsidRPr="008A7473">
        <w:rPr>
          <w:rFonts w:ascii="Arial" w:hAnsi="Arial" w:cs="Arial"/>
          <w:spacing w:val="-2"/>
        </w:rPr>
        <w:t>-16.</w:t>
      </w:r>
    </w:p>
    <w:p w14:paraId="5DDCECE8" w14:textId="77777777" w:rsidR="00DD0758" w:rsidRPr="001A2752" w:rsidRDefault="00DD0758" w:rsidP="00DD0758">
      <w:pPr>
        <w:widowControl/>
        <w:tabs>
          <w:tab w:val="left" w:pos="-720"/>
        </w:tabs>
        <w:suppressAutoHyphens/>
        <w:autoSpaceDE/>
        <w:autoSpaceDN/>
        <w:jc w:val="both"/>
        <w:rPr>
          <w:rFonts w:ascii="Arial" w:hAnsi="Arial" w:cs="Arial"/>
          <w:sz w:val="24"/>
          <w:szCs w:val="24"/>
        </w:rPr>
      </w:pPr>
    </w:p>
    <w:p w14:paraId="301B4F90" w14:textId="77777777" w:rsidR="00DD0758" w:rsidRPr="001A2752" w:rsidRDefault="00DD0758" w:rsidP="00DD0758">
      <w:pPr>
        <w:tabs>
          <w:tab w:val="left" w:pos="-720"/>
        </w:tabs>
        <w:suppressAutoHyphens/>
        <w:jc w:val="both"/>
        <w:rPr>
          <w:rFonts w:ascii="Arial" w:hAnsi="Arial" w:cs="Arial"/>
          <w:b/>
          <w:spacing w:val="-2"/>
          <w:u w:val="single"/>
        </w:rPr>
      </w:pPr>
      <w:r w:rsidRPr="001A2752">
        <w:rPr>
          <w:rFonts w:ascii="Arial" w:hAnsi="Arial" w:cs="Arial"/>
          <w:b/>
          <w:u w:val="single"/>
        </w:rPr>
        <w:t>DOCUMENTOS</w:t>
      </w:r>
    </w:p>
    <w:p w14:paraId="22C822CD" w14:textId="25A99544" w:rsidR="008F2451" w:rsidRPr="008A7473" w:rsidRDefault="008F2451" w:rsidP="008A7473">
      <w:pPr>
        <w:pStyle w:val="Prrafodelista"/>
        <w:widowControl/>
        <w:numPr>
          <w:ilvl w:val="0"/>
          <w:numId w:val="27"/>
        </w:numPr>
        <w:tabs>
          <w:tab w:val="left" w:pos="-720"/>
        </w:tabs>
        <w:suppressAutoHyphens/>
        <w:autoSpaceDE/>
        <w:autoSpaceDN/>
        <w:jc w:val="both"/>
        <w:rPr>
          <w:rFonts w:ascii="Arial" w:hAnsi="Arial" w:cs="Arial"/>
          <w:sz w:val="24"/>
          <w:szCs w:val="24"/>
        </w:rPr>
      </w:pPr>
      <w:r w:rsidRPr="008A7473">
        <w:rPr>
          <w:rFonts w:ascii="Arial" w:hAnsi="Arial" w:cs="Arial"/>
          <w:sz w:val="24"/>
          <w:szCs w:val="24"/>
        </w:rPr>
        <w:t xml:space="preserve">Política de Calidad y Objetivos </w:t>
      </w:r>
      <w:r w:rsidR="008A7473" w:rsidRPr="008A7473">
        <w:rPr>
          <w:rFonts w:ascii="Arial" w:hAnsi="Arial" w:cs="Arial"/>
          <w:sz w:val="24"/>
          <w:szCs w:val="24"/>
        </w:rPr>
        <w:t>D</w:t>
      </w:r>
      <w:r w:rsidR="004A22DA">
        <w:rPr>
          <w:rFonts w:ascii="Arial" w:hAnsi="Arial" w:cs="Arial"/>
          <w:sz w:val="24"/>
          <w:szCs w:val="24"/>
        </w:rPr>
        <w:t>-LG</w:t>
      </w:r>
      <w:r w:rsidR="008A7473" w:rsidRPr="008A7473">
        <w:rPr>
          <w:rFonts w:ascii="Arial" w:hAnsi="Arial" w:cs="Arial"/>
          <w:sz w:val="24"/>
          <w:szCs w:val="24"/>
        </w:rPr>
        <w:t>-</w:t>
      </w:r>
      <w:r w:rsidR="00373812" w:rsidRPr="008A7473">
        <w:rPr>
          <w:rFonts w:ascii="Arial" w:hAnsi="Arial" w:cs="Arial"/>
          <w:sz w:val="24"/>
          <w:szCs w:val="24"/>
        </w:rPr>
        <w:t>0</w:t>
      </w:r>
      <w:r w:rsidRPr="008A7473">
        <w:rPr>
          <w:rFonts w:ascii="Arial" w:hAnsi="Arial" w:cs="Arial"/>
          <w:sz w:val="24"/>
          <w:szCs w:val="24"/>
        </w:rPr>
        <w:t>1.</w:t>
      </w:r>
    </w:p>
    <w:p w14:paraId="72EBE3FE" w14:textId="4CD5D42B" w:rsidR="008F2451" w:rsidRPr="008A7473" w:rsidRDefault="008F2451" w:rsidP="008A7473">
      <w:pPr>
        <w:pStyle w:val="Prrafodelista"/>
        <w:widowControl/>
        <w:numPr>
          <w:ilvl w:val="0"/>
          <w:numId w:val="27"/>
        </w:numPr>
        <w:tabs>
          <w:tab w:val="left" w:pos="-720"/>
        </w:tabs>
        <w:suppressAutoHyphens/>
        <w:autoSpaceDE/>
        <w:autoSpaceDN/>
        <w:jc w:val="both"/>
        <w:rPr>
          <w:rFonts w:ascii="Arial" w:hAnsi="Arial" w:cs="Arial"/>
          <w:sz w:val="24"/>
          <w:szCs w:val="24"/>
        </w:rPr>
      </w:pPr>
      <w:r w:rsidRPr="008A7473">
        <w:rPr>
          <w:rFonts w:ascii="Arial" w:hAnsi="Arial" w:cs="Arial"/>
          <w:sz w:val="24"/>
          <w:szCs w:val="24"/>
        </w:rPr>
        <w:t xml:space="preserve">Responsabilidad y Autoridad </w:t>
      </w:r>
      <w:r w:rsidR="008A7473" w:rsidRPr="008A7473">
        <w:rPr>
          <w:rFonts w:ascii="Arial" w:hAnsi="Arial" w:cs="Arial"/>
          <w:sz w:val="24"/>
          <w:szCs w:val="24"/>
        </w:rPr>
        <w:t>D</w:t>
      </w:r>
      <w:r w:rsidR="004A22DA">
        <w:rPr>
          <w:rFonts w:ascii="Arial" w:hAnsi="Arial" w:cs="Arial"/>
          <w:sz w:val="24"/>
          <w:szCs w:val="24"/>
        </w:rPr>
        <w:t>-LG</w:t>
      </w:r>
      <w:r w:rsidR="008A7473" w:rsidRPr="008A7473">
        <w:rPr>
          <w:rFonts w:ascii="Arial" w:hAnsi="Arial" w:cs="Arial"/>
          <w:sz w:val="24"/>
          <w:szCs w:val="24"/>
        </w:rPr>
        <w:t>-</w:t>
      </w:r>
      <w:r w:rsidR="00373812" w:rsidRPr="008A7473">
        <w:rPr>
          <w:rFonts w:ascii="Arial" w:hAnsi="Arial" w:cs="Arial"/>
          <w:sz w:val="24"/>
          <w:szCs w:val="24"/>
        </w:rPr>
        <w:t>0</w:t>
      </w:r>
      <w:r w:rsidRPr="008A7473">
        <w:rPr>
          <w:rFonts w:ascii="Arial" w:hAnsi="Arial" w:cs="Arial"/>
          <w:sz w:val="24"/>
          <w:szCs w:val="24"/>
        </w:rPr>
        <w:t>2.</w:t>
      </w:r>
    </w:p>
    <w:p w14:paraId="5E967917" w14:textId="2E451589" w:rsidR="00DD0758" w:rsidRPr="008A7473" w:rsidRDefault="00DD0758" w:rsidP="008A7473">
      <w:pPr>
        <w:pStyle w:val="Prrafodelista"/>
        <w:widowControl/>
        <w:numPr>
          <w:ilvl w:val="0"/>
          <w:numId w:val="27"/>
        </w:numPr>
        <w:tabs>
          <w:tab w:val="left" w:pos="-720"/>
        </w:tabs>
        <w:suppressAutoHyphens/>
        <w:autoSpaceDE/>
        <w:autoSpaceDN/>
        <w:jc w:val="both"/>
        <w:rPr>
          <w:rFonts w:ascii="Arial" w:hAnsi="Arial" w:cs="Arial"/>
          <w:sz w:val="24"/>
          <w:szCs w:val="24"/>
          <w:lang w:val="en-GB"/>
        </w:rPr>
      </w:pPr>
      <w:r w:rsidRPr="008A7473">
        <w:rPr>
          <w:rFonts w:ascii="Arial" w:hAnsi="Arial" w:cs="Arial"/>
          <w:sz w:val="24"/>
          <w:szCs w:val="24"/>
          <w:lang w:val="en-GB"/>
        </w:rPr>
        <w:t>Manual APPCC</w:t>
      </w:r>
      <w:r w:rsidR="003D12E8" w:rsidRPr="008A7473">
        <w:rPr>
          <w:rFonts w:ascii="Arial" w:hAnsi="Arial" w:cs="Arial"/>
          <w:sz w:val="24"/>
          <w:szCs w:val="24"/>
          <w:lang w:val="en-GB"/>
        </w:rPr>
        <w:t xml:space="preserve"> </w:t>
      </w:r>
      <w:r w:rsidRPr="008A7473">
        <w:rPr>
          <w:rFonts w:ascii="Arial" w:hAnsi="Arial" w:cs="Arial"/>
          <w:sz w:val="24"/>
          <w:szCs w:val="24"/>
          <w:lang w:val="en-GB"/>
        </w:rPr>
        <w:tab/>
        <w:t>D-C</w:t>
      </w:r>
      <w:r w:rsidR="004A22DA">
        <w:rPr>
          <w:rFonts w:ascii="Arial" w:hAnsi="Arial" w:cs="Arial"/>
          <w:sz w:val="24"/>
          <w:szCs w:val="24"/>
          <w:lang w:val="en-GB"/>
        </w:rPr>
        <w:t>-LG</w:t>
      </w:r>
      <w:r w:rsidRPr="008A7473">
        <w:rPr>
          <w:rFonts w:ascii="Arial" w:hAnsi="Arial" w:cs="Arial"/>
          <w:sz w:val="24"/>
          <w:szCs w:val="24"/>
          <w:lang w:val="en-GB"/>
        </w:rPr>
        <w:t>-03</w:t>
      </w:r>
    </w:p>
    <w:p w14:paraId="4DB03DE6" w14:textId="6ACAA7F2" w:rsidR="00DD0758" w:rsidRPr="008A7473" w:rsidRDefault="00DD0758" w:rsidP="008A7473">
      <w:pPr>
        <w:pStyle w:val="Prrafodelista"/>
        <w:widowControl/>
        <w:numPr>
          <w:ilvl w:val="0"/>
          <w:numId w:val="27"/>
        </w:numPr>
        <w:tabs>
          <w:tab w:val="left" w:pos="-720"/>
        </w:tabs>
        <w:suppressAutoHyphens/>
        <w:autoSpaceDE/>
        <w:autoSpaceDN/>
        <w:jc w:val="both"/>
        <w:rPr>
          <w:rFonts w:ascii="Arial" w:hAnsi="Arial" w:cs="Arial"/>
          <w:sz w:val="24"/>
          <w:szCs w:val="24"/>
        </w:rPr>
      </w:pPr>
      <w:r w:rsidRPr="008A7473">
        <w:rPr>
          <w:rFonts w:ascii="Arial" w:hAnsi="Arial" w:cs="Arial"/>
          <w:sz w:val="24"/>
          <w:szCs w:val="24"/>
        </w:rPr>
        <w:t>Prerrequisitos D-C</w:t>
      </w:r>
      <w:r w:rsidR="004A22DA">
        <w:rPr>
          <w:rFonts w:ascii="Arial" w:hAnsi="Arial" w:cs="Arial"/>
          <w:sz w:val="24"/>
          <w:szCs w:val="24"/>
        </w:rPr>
        <w:t>-LG</w:t>
      </w:r>
      <w:r w:rsidRPr="008A7473">
        <w:rPr>
          <w:rFonts w:ascii="Arial" w:hAnsi="Arial" w:cs="Arial"/>
          <w:sz w:val="24"/>
          <w:szCs w:val="24"/>
        </w:rPr>
        <w:t>-04</w:t>
      </w:r>
    </w:p>
    <w:p w14:paraId="702EEFA4" w14:textId="57A5CF9D" w:rsidR="00535C86" w:rsidRPr="008A7473" w:rsidRDefault="00535C86" w:rsidP="008A7473">
      <w:pPr>
        <w:pStyle w:val="Prrafodelista"/>
        <w:widowControl/>
        <w:numPr>
          <w:ilvl w:val="0"/>
          <w:numId w:val="27"/>
        </w:numPr>
        <w:tabs>
          <w:tab w:val="left" w:pos="-720"/>
        </w:tabs>
        <w:suppressAutoHyphens/>
        <w:autoSpaceDE/>
        <w:autoSpaceDN/>
        <w:jc w:val="both"/>
        <w:rPr>
          <w:rFonts w:ascii="Arial" w:hAnsi="Arial" w:cs="Arial"/>
          <w:sz w:val="24"/>
          <w:szCs w:val="24"/>
        </w:rPr>
      </w:pPr>
      <w:r w:rsidRPr="008A7473">
        <w:rPr>
          <w:rFonts w:ascii="Arial" w:hAnsi="Arial" w:cs="Arial"/>
          <w:sz w:val="24"/>
          <w:szCs w:val="24"/>
        </w:rPr>
        <w:t xml:space="preserve">Especificaciones del servicio de transporte </w:t>
      </w:r>
      <w:r w:rsidR="001A2752" w:rsidRPr="008A7473">
        <w:rPr>
          <w:rFonts w:ascii="Arial" w:hAnsi="Arial" w:cs="Arial"/>
          <w:sz w:val="24"/>
          <w:szCs w:val="24"/>
        </w:rPr>
        <w:t xml:space="preserve">de mercancías alimentarias </w:t>
      </w:r>
      <w:r w:rsidR="008A7473" w:rsidRPr="008A7473">
        <w:rPr>
          <w:rFonts w:ascii="Arial" w:hAnsi="Arial" w:cs="Arial"/>
          <w:sz w:val="24"/>
          <w:szCs w:val="24"/>
        </w:rPr>
        <w:t>D</w:t>
      </w:r>
      <w:r w:rsidR="004A22DA">
        <w:rPr>
          <w:rFonts w:ascii="Arial" w:hAnsi="Arial" w:cs="Arial"/>
          <w:sz w:val="24"/>
          <w:szCs w:val="24"/>
        </w:rPr>
        <w:t>-LG</w:t>
      </w:r>
      <w:r w:rsidR="008A7473" w:rsidRPr="008A7473">
        <w:rPr>
          <w:rFonts w:ascii="Arial" w:hAnsi="Arial" w:cs="Arial"/>
          <w:sz w:val="24"/>
          <w:szCs w:val="24"/>
        </w:rPr>
        <w:t>-</w:t>
      </w:r>
      <w:r w:rsidRPr="008A7473">
        <w:rPr>
          <w:rFonts w:ascii="Arial" w:hAnsi="Arial" w:cs="Arial"/>
          <w:sz w:val="24"/>
          <w:szCs w:val="24"/>
        </w:rPr>
        <w:t>05</w:t>
      </w:r>
    </w:p>
    <w:p w14:paraId="0FAB014C" w14:textId="0DA71C03" w:rsidR="001A2752" w:rsidRPr="008A7473" w:rsidRDefault="001A2752" w:rsidP="008A7473">
      <w:pPr>
        <w:pStyle w:val="Prrafodelista"/>
        <w:widowControl/>
        <w:numPr>
          <w:ilvl w:val="0"/>
          <w:numId w:val="27"/>
        </w:numPr>
        <w:tabs>
          <w:tab w:val="left" w:pos="-720"/>
        </w:tabs>
        <w:suppressAutoHyphens/>
        <w:autoSpaceDE/>
        <w:autoSpaceDN/>
        <w:jc w:val="both"/>
        <w:rPr>
          <w:rFonts w:ascii="Arial" w:hAnsi="Arial" w:cs="Arial"/>
          <w:sz w:val="24"/>
          <w:szCs w:val="24"/>
        </w:rPr>
      </w:pPr>
      <w:r w:rsidRPr="008A7473">
        <w:rPr>
          <w:rFonts w:ascii="Arial" w:hAnsi="Arial" w:cs="Arial"/>
          <w:sz w:val="24"/>
          <w:szCs w:val="24"/>
        </w:rPr>
        <w:t xml:space="preserve">Especificaciones del servicio de transporte de mercancías no alimentarias </w:t>
      </w:r>
      <w:r w:rsidR="008A7473" w:rsidRPr="008A7473">
        <w:rPr>
          <w:rFonts w:ascii="Arial" w:hAnsi="Arial" w:cs="Arial"/>
          <w:sz w:val="24"/>
          <w:szCs w:val="24"/>
        </w:rPr>
        <w:t>D</w:t>
      </w:r>
      <w:r w:rsidR="004A22DA">
        <w:rPr>
          <w:rFonts w:ascii="Arial" w:hAnsi="Arial" w:cs="Arial"/>
          <w:sz w:val="24"/>
          <w:szCs w:val="24"/>
        </w:rPr>
        <w:t>-LG</w:t>
      </w:r>
      <w:r w:rsidR="008A7473" w:rsidRPr="008A7473">
        <w:rPr>
          <w:rFonts w:ascii="Arial" w:hAnsi="Arial" w:cs="Arial"/>
          <w:sz w:val="24"/>
          <w:szCs w:val="24"/>
        </w:rPr>
        <w:t>-</w:t>
      </w:r>
      <w:r w:rsidRPr="008A7473">
        <w:rPr>
          <w:rFonts w:ascii="Arial" w:hAnsi="Arial" w:cs="Arial"/>
          <w:sz w:val="24"/>
          <w:szCs w:val="24"/>
        </w:rPr>
        <w:t>06</w:t>
      </w:r>
    </w:p>
    <w:p w14:paraId="53AC679B" w14:textId="5CF8A729" w:rsidR="00535C86" w:rsidRPr="008A7473" w:rsidRDefault="00535C86" w:rsidP="008A7473">
      <w:pPr>
        <w:pStyle w:val="Prrafodelista"/>
        <w:widowControl/>
        <w:numPr>
          <w:ilvl w:val="0"/>
          <w:numId w:val="27"/>
        </w:numPr>
        <w:tabs>
          <w:tab w:val="left" w:pos="-720"/>
        </w:tabs>
        <w:suppressAutoHyphens/>
        <w:autoSpaceDE/>
        <w:autoSpaceDN/>
        <w:jc w:val="both"/>
        <w:rPr>
          <w:rFonts w:ascii="Arial" w:hAnsi="Arial" w:cs="Arial"/>
          <w:sz w:val="24"/>
          <w:szCs w:val="24"/>
        </w:rPr>
      </w:pPr>
      <w:r w:rsidRPr="008A7473">
        <w:rPr>
          <w:rFonts w:ascii="Arial" w:hAnsi="Arial" w:cs="Arial"/>
          <w:sz w:val="24"/>
          <w:szCs w:val="24"/>
        </w:rPr>
        <w:t xml:space="preserve">Especificaciones del servicio de almacenamiento </w:t>
      </w:r>
      <w:r w:rsidR="001A2752" w:rsidRPr="008A7473">
        <w:rPr>
          <w:rFonts w:ascii="Arial" w:hAnsi="Arial" w:cs="Arial"/>
          <w:sz w:val="24"/>
          <w:szCs w:val="24"/>
        </w:rPr>
        <w:t xml:space="preserve">de mercancías alimentarias </w:t>
      </w:r>
      <w:r w:rsidR="008A7473" w:rsidRPr="008A7473">
        <w:rPr>
          <w:rFonts w:ascii="Arial" w:hAnsi="Arial" w:cs="Arial"/>
          <w:sz w:val="24"/>
          <w:szCs w:val="24"/>
        </w:rPr>
        <w:t>D</w:t>
      </w:r>
      <w:r w:rsidR="004A22DA">
        <w:rPr>
          <w:rFonts w:ascii="Arial" w:hAnsi="Arial" w:cs="Arial"/>
          <w:sz w:val="24"/>
          <w:szCs w:val="24"/>
        </w:rPr>
        <w:t>-LG</w:t>
      </w:r>
      <w:r w:rsidR="008A7473" w:rsidRPr="008A7473">
        <w:rPr>
          <w:rFonts w:ascii="Arial" w:hAnsi="Arial" w:cs="Arial"/>
          <w:sz w:val="24"/>
          <w:szCs w:val="24"/>
        </w:rPr>
        <w:t>-</w:t>
      </w:r>
      <w:r w:rsidRPr="008A7473">
        <w:rPr>
          <w:rFonts w:ascii="Arial" w:hAnsi="Arial" w:cs="Arial"/>
          <w:sz w:val="24"/>
          <w:szCs w:val="24"/>
        </w:rPr>
        <w:t>0</w:t>
      </w:r>
      <w:r w:rsidR="008A7473" w:rsidRPr="008A7473">
        <w:rPr>
          <w:rFonts w:ascii="Arial" w:hAnsi="Arial" w:cs="Arial"/>
          <w:sz w:val="24"/>
          <w:szCs w:val="24"/>
        </w:rPr>
        <w:t>7</w:t>
      </w:r>
    </w:p>
    <w:p w14:paraId="3AC48C26" w14:textId="6E046612" w:rsidR="001A2752" w:rsidRPr="008A7473" w:rsidRDefault="001A2752" w:rsidP="008A7473">
      <w:pPr>
        <w:pStyle w:val="Prrafodelista"/>
        <w:widowControl/>
        <w:numPr>
          <w:ilvl w:val="0"/>
          <w:numId w:val="27"/>
        </w:numPr>
        <w:tabs>
          <w:tab w:val="left" w:pos="-720"/>
        </w:tabs>
        <w:suppressAutoHyphens/>
        <w:autoSpaceDE/>
        <w:autoSpaceDN/>
        <w:jc w:val="both"/>
        <w:rPr>
          <w:rFonts w:ascii="Arial" w:hAnsi="Arial" w:cs="Arial"/>
          <w:sz w:val="24"/>
          <w:szCs w:val="24"/>
        </w:rPr>
      </w:pPr>
      <w:r w:rsidRPr="008A7473">
        <w:rPr>
          <w:rFonts w:ascii="Arial" w:hAnsi="Arial" w:cs="Arial"/>
          <w:sz w:val="24"/>
          <w:szCs w:val="24"/>
        </w:rPr>
        <w:t xml:space="preserve">Especificaciones del servicio de almacenamiento de mercancías no alimentarias </w:t>
      </w:r>
      <w:r w:rsidR="008A7473" w:rsidRPr="008A7473">
        <w:rPr>
          <w:rFonts w:ascii="Arial" w:hAnsi="Arial" w:cs="Arial"/>
          <w:sz w:val="24"/>
          <w:szCs w:val="24"/>
        </w:rPr>
        <w:t>D</w:t>
      </w:r>
      <w:r w:rsidR="004A22DA">
        <w:rPr>
          <w:rFonts w:ascii="Arial" w:hAnsi="Arial" w:cs="Arial"/>
          <w:sz w:val="24"/>
          <w:szCs w:val="24"/>
        </w:rPr>
        <w:t>-LG</w:t>
      </w:r>
      <w:r w:rsidR="008A7473" w:rsidRPr="008A7473">
        <w:rPr>
          <w:rFonts w:ascii="Arial" w:hAnsi="Arial" w:cs="Arial"/>
          <w:sz w:val="24"/>
          <w:szCs w:val="24"/>
        </w:rPr>
        <w:t>-</w:t>
      </w:r>
      <w:r w:rsidRPr="008A7473">
        <w:rPr>
          <w:rFonts w:ascii="Arial" w:hAnsi="Arial" w:cs="Arial"/>
          <w:sz w:val="24"/>
          <w:szCs w:val="24"/>
        </w:rPr>
        <w:t>0</w:t>
      </w:r>
      <w:r w:rsidR="008A7473" w:rsidRPr="008A7473">
        <w:rPr>
          <w:rFonts w:ascii="Arial" w:hAnsi="Arial" w:cs="Arial"/>
          <w:sz w:val="24"/>
          <w:szCs w:val="24"/>
        </w:rPr>
        <w:t>8</w:t>
      </w:r>
    </w:p>
    <w:p w14:paraId="2A8A7C48" w14:textId="7C8CE77A" w:rsidR="008A7473" w:rsidRPr="008A7473" w:rsidRDefault="008A7473" w:rsidP="008A7473">
      <w:pPr>
        <w:pStyle w:val="Prrafodelista"/>
        <w:widowControl/>
        <w:numPr>
          <w:ilvl w:val="0"/>
          <w:numId w:val="27"/>
        </w:numPr>
        <w:tabs>
          <w:tab w:val="left" w:pos="-720"/>
        </w:tabs>
        <w:suppressAutoHyphens/>
        <w:autoSpaceDE/>
        <w:autoSpaceDN/>
        <w:jc w:val="both"/>
        <w:rPr>
          <w:rFonts w:ascii="Arial" w:hAnsi="Arial" w:cs="Arial"/>
          <w:sz w:val="24"/>
          <w:szCs w:val="24"/>
        </w:rPr>
      </w:pPr>
      <w:r w:rsidRPr="008A7473">
        <w:rPr>
          <w:rFonts w:ascii="Arial" w:hAnsi="Arial" w:cs="Arial"/>
          <w:sz w:val="24"/>
          <w:szCs w:val="24"/>
        </w:rPr>
        <w:t>Manual del conducto D</w:t>
      </w:r>
      <w:r w:rsidR="004A22DA">
        <w:rPr>
          <w:rFonts w:ascii="Arial" w:hAnsi="Arial" w:cs="Arial"/>
          <w:sz w:val="24"/>
          <w:szCs w:val="24"/>
        </w:rPr>
        <w:t>-LG</w:t>
      </w:r>
      <w:r w:rsidRPr="008A7473">
        <w:rPr>
          <w:rFonts w:ascii="Arial" w:hAnsi="Arial" w:cs="Arial"/>
          <w:sz w:val="24"/>
          <w:szCs w:val="24"/>
        </w:rPr>
        <w:t>-09</w:t>
      </w:r>
    </w:p>
    <w:p w14:paraId="19F2A176" w14:textId="6916A113" w:rsidR="008A7473" w:rsidRDefault="008A7473" w:rsidP="00535C86">
      <w:pPr>
        <w:widowControl/>
        <w:tabs>
          <w:tab w:val="left" w:pos="-720"/>
        </w:tabs>
        <w:suppressAutoHyphens/>
        <w:autoSpaceDE/>
        <w:autoSpaceDN/>
        <w:jc w:val="both"/>
        <w:rPr>
          <w:rFonts w:ascii="Arial" w:hAnsi="Arial" w:cs="Arial"/>
          <w:sz w:val="24"/>
          <w:szCs w:val="24"/>
        </w:rPr>
      </w:pPr>
    </w:p>
    <w:p w14:paraId="242E4F5D" w14:textId="60F1D40F" w:rsidR="008A7473" w:rsidRPr="008A7473" w:rsidRDefault="008A7473" w:rsidP="00535C86">
      <w:pPr>
        <w:widowControl/>
        <w:tabs>
          <w:tab w:val="left" w:pos="-720"/>
        </w:tabs>
        <w:suppressAutoHyphens/>
        <w:autoSpaceDE/>
        <w:autoSpaceDN/>
        <w:jc w:val="both"/>
        <w:rPr>
          <w:rFonts w:ascii="Arial" w:hAnsi="Arial" w:cs="Arial"/>
          <w:b/>
          <w:bCs/>
          <w:sz w:val="24"/>
          <w:szCs w:val="24"/>
          <w:u w:val="single"/>
        </w:rPr>
      </w:pPr>
      <w:r w:rsidRPr="008A7473">
        <w:rPr>
          <w:rFonts w:ascii="Arial" w:hAnsi="Arial" w:cs="Arial"/>
          <w:b/>
          <w:bCs/>
          <w:sz w:val="24"/>
          <w:szCs w:val="24"/>
          <w:u w:val="single"/>
        </w:rPr>
        <w:t>OTROS DOCUMENTOS</w:t>
      </w:r>
    </w:p>
    <w:p w14:paraId="7CEB472E" w14:textId="77777777" w:rsidR="008A7473" w:rsidRDefault="008A7473" w:rsidP="00535C86">
      <w:pPr>
        <w:widowControl/>
        <w:tabs>
          <w:tab w:val="left" w:pos="-720"/>
        </w:tabs>
        <w:suppressAutoHyphens/>
        <w:autoSpaceDE/>
        <w:autoSpaceDN/>
        <w:jc w:val="both"/>
        <w:rPr>
          <w:rFonts w:ascii="Arial" w:hAnsi="Arial" w:cs="Arial"/>
          <w:sz w:val="24"/>
          <w:szCs w:val="24"/>
        </w:rPr>
      </w:pPr>
    </w:p>
    <w:p w14:paraId="180F770F" w14:textId="44744C30" w:rsidR="00535C86" w:rsidRPr="008A7473" w:rsidRDefault="00535C86" w:rsidP="008A7473">
      <w:pPr>
        <w:pStyle w:val="Prrafodelista"/>
        <w:widowControl/>
        <w:numPr>
          <w:ilvl w:val="0"/>
          <w:numId w:val="26"/>
        </w:numPr>
        <w:tabs>
          <w:tab w:val="left" w:pos="-720"/>
        </w:tabs>
        <w:suppressAutoHyphens/>
        <w:autoSpaceDE/>
        <w:autoSpaceDN/>
        <w:jc w:val="both"/>
        <w:rPr>
          <w:rFonts w:ascii="Arial" w:hAnsi="Arial" w:cs="Arial"/>
          <w:sz w:val="24"/>
          <w:szCs w:val="24"/>
        </w:rPr>
      </w:pPr>
      <w:r w:rsidRPr="008A7473">
        <w:rPr>
          <w:rFonts w:ascii="Arial" w:hAnsi="Arial" w:cs="Arial"/>
          <w:sz w:val="24"/>
          <w:szCs w:val="24"/>
        </w:rPr>
        <w:t>APPCC</w:t>
      </w:r>
      <w:r w:rsidR="001A2752" w:rsidRPr="008A7473">
        <w:rPr>
          <w:rFonts w:ascii="Arial" w:hAnsi="Arial" w:cs="Arial"/>
          <w:sz w:val="24"/>
          <w:szCs w:val="24"/>
        </w:rPr>
        <w:t xml:space="preserve"> para el servicio de </w:t>
      </w:r>
      <w:r w:rsidR="00503539" w:rsidRPr="008A7473">
        <w:rPr>
          <w:rFonts w:ascii="Arial" w:hAnsi="Arial" w:cs="Arial"/>
          <w:sz w:val="24"/>
          <w:szCs w:val="24"/>
        </w:rPr>
        <w:t xml:space="preserve">transporte por carretera de alimentos a temperatura ambiente, y controlada </w:t>
      </w:r>
      <w:r w:rsidR="001A2752" w:rsidRPr="008A7473">
        <w:rPr>
          <w:rFonts w:ascii="Arial" w:hAnsi="Arial" w:cs="Arial"/>
          <w:sz w:val="24"/>
          <w:szCs w:val="24"/>
        </w:rPr>
        <w:t>APPCC</w:t>
      </w:r>
      <w:r w:rsidR="004A22DA">
        <w:rPr>
          <w:rFonts w:ascii="Arial" w:hAnsi="Arial" w:cs="Arial"/>
          <w:sz w:val="24"/>
          <w:szCs w:val="24"/>
        </w:rPr>
        <w:t>-LG</w:t>
      </w:r>
      <w:r w:rsidR="001A2752" w:rsidRPr="008A7473">
        <w:rPr>
          <w:rFonts w:ascii="Arial" w:hAnsi="Arial" w:cs="Arial"/>
          <w:sz w:val="24"/>
          <w:szCs w:val="24"/>
        </w:rPr>
        <w:t>-01</w:t>
      </w:r>
    </w:p>
    <w:p w14:paraId="3605F10E" w14:textId="3A8CBF0B" w:rsidR="001A2752" w:rsidRPr="008A7473" w:rsidRDefault="001A2752" w:rsidP="008A7473">
      <w:pPr>
        <w:pStyle w:val="Prrafodelista"/>
        <w:widowControl/>
        <w:numPr>
          <w:ilvl w:val="0"/>
          <w:numId w:val="26"/>
        </w:numPr>
        <w:tabs>
          <w:tab w:val="left" w:pos="-720"/>
        </w:tabs>
        <w:suppressAutoHyphens/>
        <w:autoSpaceDE/>
        <w:autoSpaceDN/>
        <w:jc w:val="both"/>
        <w:rPr>
          <w:rFonts w:ascii="Arial" w:hAnsi="Arial" w:cs="Arial"/>
          <w:sz w:val="24"/>
          <w:szCs w:val="24"/>
        </w:rPr>
      </w:pPr>
      <w:r w:rsidRPr="008A7473">
        <w:rPr>
          <w:rFonts w:ascii="Arial" w:hAnsi="Arial" w:cs="Arial"/>
          <w:sz w:val="24"/>
          <w:szCs w:val="24"/>
        </w:rPr>
        <w:t>APPCC para el servicio de transporte por carretera de mercancías no alimentarias APPCC</w:t>
      </w:r>
      <w:r w:rsidR="004A22DA">
        <w:rPr>
          <w:rFonts w:ascii="Arial" w:hAnsi="Arial" w:cs="Arial"/>
          <w:sz w:val="24"/>
          <w:szCs w:val="24"/>
        </w:rPr>
        <w:t>-LG</w:t>
      </w:r>
      <w:r w:rsidRPr="008A7473">
        <w:rPr>
          <w:rFonts w:ascii="Arial" w:hAnsi="Arial" w:cs="Arial"/>
          <w:sz w:val="24"/>
          <w:szCs w:val="24"/>
        </w:rPr>
        <w:t>-02</w:t>
      </w:r>
    </w:p>
    <w:p w14:paraId="16452487" w14:textId="77B36A37" w:rsidR="001A2752" w:rsidRPr="008A7473" w:rsidRDefault="00535C86" w:rsidP="008A7473">
      <w:pPr>
        <w:pStyle w:val="Prrafodelista"/>
        <w:widowControl/>
        <w:numPr>
          <w:ilvl w:val="0"/>
          <w:numId w:val="26"/>
        </w:numPr>
        <w:tabs>
          <w:tab w:val="left" w:pos="-720"/>
        </w:tabs>
        <w:suppressAutoHyphens/>
        <w:autoSpaceDE/>
        <w:autoSpaceDN/>
        <w:jc w:val="both"/>
        <w:rPr>
          <w:rFonts w:ascii="Arial" w:hAnsi="Arial" w:cs="Arial"/>
          <w:sz w:val="24"/>
          <w:szCs w:val="24"/>
        </w:rPr>
      </w:pPr>
      <w:r w:rsidRPr="008A7473">
        <w:rPr>
          <w:rFonts w:ascii="Arial" w:hAnsi="Arial" w:cs="Arial"/>
          <w:sz w:val="24"/>
          <w:szCs w:val="24"/>
        </w:rPr>
        <w:lastRenderedPageBreak/>
        <w:t>APPCC</w:t>
      </w:r>
      <w:r w:rsidR="001A2752" w:rsidRPr="008A7473">
        <w:rPr>
          <w:rFonts w:ascii="Arial" w:hAnsi="Arial" w:cs="Arial"/>
          <w:sz w:val="24"/>
          <w:szCs w:val="24"/>
        </w:rPr>
        <w:t xml:space="preserve"> para el servicio de </w:t>
      </w:r>
      <w:r w:rsidR="00503539" w:rsidRPr="008A7473">
        <w:rPr>
          <w:rFonts w:ascii="Arial" w:hAnsi="Arial" w:cs="Arial"/>
          <w:sz w:val="24"/>
          <w:szCs w:val="24"/>
        </w:rPr>
        <w:t xml:space="preserve">almacenamiento de productos alimentarios a temperatura ambiente y en refrigeración </w:t>
      </w:r>
      <w:r w:rsidR="001A2752" w:rsidRPr="008A7473">
        <w:rPr>
          <w:rFonts w:ascii="Arial" w:hAnsi="Arial" w:cs="Arial"/>
          <w:sz w:val="24"/>
          <w:szCs w:val="24"/>
        </w:rPr>
        <w:t>APPCC</w:t>
      </w:r>
      <w:r w:rsidR="004A22DA">
        <w:rPr>
          <w:rFonts w:ascii="Arial" w:hAnsi="Arial" w:cs="Arial"/>
          <w:sz w:val="24"/>
          <w:szCs w:val="24"/>
        </w:rPr>
        <w:t>-LG</w:t>
      </w:r>
      <w:r w:rsidR="001A2752" w:rsidRPr="008A7473">
        <w:rPr>
          <w:rFonts w:ascii="Arial" w:hAnsi="Arial" w:cs="Arial"/>
          <w:sz w:val="24"/>
          <w:szCs w:val="24"/>
        </w:rPr>
        <w:t>-03</w:t>
      </w:r>
    </w:p>
    <w:p w14:paraId="043841D2" w14:textId="1DF4D5DC" w:rsidR="001A2752" w:rsidRPr="008A7473" w:rsidRDefault="001A2752" w:rsidP="008A7473">
      <w:pPr>
        <w:pStyle w:val="Prrafodelista"/>
        <w:widowControl/>
        <w:numPr>
          <w:ilvl w:val="0"/>
          <w:numId w:val="26"/>
        </w:numPr>
        <w:tabs>
          <w:tab w:val="left" w:pos="-720"/>
        </w:tabs>
        <w:suppressAutoHyphens/>
        <w:autoSpaceDE/>
        <w:autoSpaceDN/>
        <w:jc w:val="both"/>
        <w:rPr>
          <w:rFonts w:ascii="Arial" w:hAnsi="Arial" w:cs="Arial"/>
          <w:sz w:val="24"/>
          <w:szCs w:val="24"/>
        </w:rPr>
      </w:pPr>
      <w:r w:rsidRPr="008A7473">
        <w:rPr>
          <w:rFonts w:ascii="Arial" w:hAnsi="Arial" w:cs="Arial"/>
          <w:sz w:val="24"/>
          <w:szCs w:val="24"/>
        </w:rPr>
        <w:t>APPCC para el servicio de almacenamiento de productos no alimentarios a temperatura ambiente APPCC</w:t>
      </w:r>
      <w:r w:rsidR="004A22DA">
        <w:rPr>
          <w:rFonts w:ascii="Arial" w:hAnsi="Arial" w:cs="Arial"/>
          <w:sz w:val="24"/>
          <w:szCs w:val="24"/>
        </w:rPr>
        <w:t>-LG</w:t>
      </w:r>
      <w:r w:rsidRPr="008A7473">
        <w:rPr>
          <w:rFonts w:ascii="Arial" w:hAnsi="Arial" w:cs="Arial"/>
          <w:sz w:val="24"/>
          <w:szCs w:val="24"/>
        </w:rPr>
        <w:t>-04</w:t>
      </w:r>
    </w:p>
    <w:p w14:paraId="24573472" w14:textId="7D41D473" w:rsidR="00535C86" w:rsidRPr="001A2752" w:rsidRDefault="00535C86" w:rsidP="00535C86">
      <w:pPr>
        <w:widowControl/>
        <w:tabs>
          <w:tab w:val="left" w:pos="-720"/>
        </w:tabs>
        <w:suppressAutoHyphens/>
        <w:autoSpaceDE/>
        <w:autoSpaceDN/>
        <w:jc w:val="both"/>
        <w:rPr>
          <w:rFonts w:ascii="Arial" w:hAnsi="Arial" w:cs="Arial"/>
          <w:sz w:val="24"/>
          <w:szCs w:val="24"/>
        </w:rPr>
      </w:pPr>
    </w:p>
    <w:p w14:paraId="58731342" w14:textId="77777777" w:rsidR="00EC0FAF" w:rsidRPr="001A2752" w:rsidRDefault="00EC0FAF" w:rsidP="008F2451">
      <w:pPr>
        <w:tabs>
          <w:tab w:val="left" w:pos="-720"/>
          <w:tab w:val="left" w:pos="0"/>
        </w:tabs>
        <w:suppressAutoHyphens/>
        <w:ind w:left="720" w:hanging="720"/>
        <w:jc w:val="both"/>
        <w:rPr>
          <w:rFonts w:ascii="Arial" w:hAnsi="Arial" w:cs="Arial"/>
          <w:sz w:val="24"/>
          <w:szCs w:val="24"/>
        </w:rPr>
      </w:pPr>
    </w:p>
    <w:p w14:paraId="51B6B8AC" w14:textId="77777777" w:rsidR="00034341" w:rsidRPr="001A2752" w:rsidRDefault="00034341">
      <w:pPr>
        <w:rPr>
          <w:rFonts w:ascii="Arial" w:hAnsi="Arial" w:cs="Arial"/>
          <w:b/>
          <w:sz w:val="24"/>
          <w:szCs w:val="24"/>
        </w:rPr>
      </w:pPr>
      <w:r w:rsidRPr="001A2752">
        <w:rPr>
          <w:rFonts w:ascii="Arial" w:hAnsi="Arial" w:cs="Arial"/>
          <w:b/>
          <w:sz w:val="24"/>
          <w:szCs w:val="24"/>
        </w:rPr>
        <w:br w:type="page"/>
      </w:r>
    </w:p>
    <w:p w14:paraId="69D77553" w14:textId="77777777" w:rsidR="008F2451" w:rsidRPr="001A2752" w:rsidRDefault="008F2451" w:rsidP="008F2451">
      <w:pPr>
        <w:tabs>
          <w:tab w:val="left" w:pos="-720"/>
          <w:tab w:val="left" w:pos="0"/>
        </w:tabs>
        <w:suppressAutoHyphens/>
        <w:ind w:left="720" w:hanging="720"/>
        <w:jc w:val="both"/>
        <w:rPr>
          <w:rFonts w:ascii="Arial" w:hAnsi="Arial" w:cs="Arial"/>
          <w:b/>
          <w:sz w:val="24"/>
          <w:szCs w:val="24"/>
          <w:u w:val="single"/>
        </w:rPr>
      </w:pPr>
      <w:r w:rsidRPr="001A2752">
        <w:rPr>
          <w:rFonts w:ascii="Arial" w:hAnsi="Arial" w:cs="Arial"/>
          <w:b/>
          <w:sz w:val="24"/>
          <w:szCs w:val="24"/>
        </w:rPr>
        <w:lastRenderedPageBreak/>
        <w:t>ANEXO.</w:t>
      </w:r>
      <w:r w:rsidRPr="001A2752">
        <w:rPr>
          <w:rFonts w:ascii="Arial" w:hAnsi="Arial" w:cs="Arial"/>
          <w:b/>
          <w:sz w:val="24"/>
          <w:szCs w:val="24"/>
        </w:rPr>
        <w:tab/>
      </w:r>
      <w:r w:rsidRPr="001A2752">
        <w:rPr>
          <w:rFonts w:ascii="Arial" w:hAnsi="Arial" w:cs="Arial"/>
          <w:b/>
          <w:sz w:val="24"/>
          <w:szCs w:val="24"/>
          <w:u w:val="single"/>
        </w:rPr>
        <w:t>TABLA DE SEGUIMIENTO DE LOS PROCESOS</w:t>
      </w:r>
      <w:r w:rsidR="008C1F7E" w:rsidRPr="001A2752">
        <w:rPr>
          <w:rFonts w:ascii="Arial" w:hAnsi="Arial" w:cs="Arial"/>
          <w:b/>
          <w:sz w:val="24"/>
          <w:szCs w:val="24"/>
          <w:u w:val="single"/>
        </w:rPr>
        <w:t xml:space="preserve">  </w:t>
      </w:r>
    </w:p>
    <w:p w14:paraId="09BCDF00" w14:textId="77777777" w:rsidR="003B0A9D" w:rsidRPr="001A2752" w:rsidRDefault="003B0A9D" w:rsidP="008F2451">
      <w:pPr>
        <w:tabs>
          <w:tab w:val="left" w:pos="-720"/>
          <w:tab w:val="left" w:pos="0"/>
        </w:tabs>
        <w:suppressAutoHyphens/>
        <w:ind w:left="720" w:hanging="720"/>
        <w:jc w:val="both"/>
        <w:rPr>
          <w:rFonts w:ascii="Arial" w:hAnsi="Arial" w:cs="Arial"/>
          <w:sz w:val="24"/>
          <w:szCs w:val="24"/>
        </w:rPr>
      </w:pPr>
    </w:p>
    <w:tbl>
      <w:tblPr>
        <w:tblW w:w="9705" w:type="dxa"/>
        <w:tblInd w:w="-797"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622"/>
        <w:gridCol w:w="3389"/>
        <w:gridCol w:w="1714"/>
      </w:tblGrid>
      <w:tr w:rsidR="008F2451" w:rsidRPr="0003226B" w14:paraId="7F82322B" w14:textId="77777777" w:rsidTr="0003226B">
        <w:trPr>
          <w:cantSplit/>
          <w:trHeight w:val="550"/>
          <w:tblHeader/>
        </w:trPr>
        <w:tc>
          <w:tcPr>
            <w:tcW w:w="1980" w:type="dxa"/>
            <w:tcBorders>
              <w:top w:val="double" w:sz="6" w:space="0" w:color="auto"/>
              <w:bottom w:val="double" w:sz="6" w:space="0" w:color="auto"/>
              <w:right w:val="double" w:sz="6" w:space="0" w:color="auto"/>
            </w:tcBorders>
            <w:shd w:val="clear" w:color="auto" w:fill="C0C0C0"/>
            <w:vAlign w:val="center"/>
          </w:tcPr>
          <w:p w14:paraId="2DC3C16B" w14:textId="77777777" w:rsidR="008F2451" w:rsidRPr="0003226B" w:rsidRDefault="008F2451" w:rsidP="008F2451">
            <w:pPr>
              <w:tabs>
                <w:tab w:val="left" w:pos="-720"/>
              </w:tabs>
              <w:suppressAutoHyphens/>
              <w:jc w:val="center"/>
              <w:rPr>
                <w:rFonts w:ascii="Arial" w:hAnsi="Arial" w:cs="Arial"/>
              </w:rPr>
            </w:pPr>
            <w:r w:rsidRPr="0003226B">
              <w:rPr>
                <w:rFonts w:ascii="Arial" w:hAnsi="Arial" w:cs="Arial"/>
              </w:rPr>
              <w:t>AGRUPACIÓN</w:t>
            </w:r>
          </w:p>
        </w:tc>
        <w:tc>
          <w:tcPr>
            <w:tcW w:w="2622" w:type="dxa"/>
            <w:tcBorders>
              <w:top w:val="double" w:sz="6" w:space="0" w:color="auto"/>
              <w:left w:val="double" w:sz="6" w:space="0" w:color="auto"/>
              <w:bottom w:val="double" w:sz="6" w:space="0" w:color="auto"/>
              <w:right w:val="double" w:sz="6" w:space="0" w:color="auto"/>
            </w:tcBorders>
            <w:shd w:val="clear" w:color="auto" w:fill="C0C0C0"/>
            <w:vAlign w:val="center"/>
          </w:tcPr>
          <w:p w14:paraId="49DFE51C" w14:textId="77777777" w:rsidR="008F2451" w:rsidRPr="0003226B" w:rsidRDefault="008F2451" w:rsidP="008F2451">
            <w:pPr>
              <w:tabs>
                <w:tab w:val="left" w:pos="-720"/>
              </w:tabs>
              <w:suppressAutoHyphens/>
              <w:jc w:val="center"/>
              <w:rPr>
                <w:rFonts w:ascii="Arial" w:hAnsi="Arial" w:cs="Arial"/>
              </w:rPr>
            </w:pPr>
            <w:r w:rsidRPr="0003226B">
              <w:rPr>
                <w:rFonts w:ascii="Arial" w:hAnsi="Arial" w:cs="Arial"/>
              </w:rPr>
              <w:t>PROCESOS</w:t>
            </w:r>
          </w:p>
        </w:tc>
        <w:tc>
          <w:tcPr>
            <w:tcW w:w="3389" w:type="dxa"/>
            <w:tcBorders>
              <w:top w:val="double" w:sz="6" w:space="0" w:color="auto"/>
              <w:left w:val="double" w:sz="6" w:space="0" w:color="auto"/>
              <w:bottom w:val="double" w:sz="6" w:space="0" w:color="auto"/>
              <w:right w:val="double" w:sz="6" w:space="0" w:color="auto"/>
            </w:tcBorders>
            <w:shd w:val="clear" w:color="auto" w:fill="C0C0C0"/>
            <w:vAlign w:val="center"/>
          </w:tcPr>
          <w:p w14:paraId="2D6548B3" w14:textId="77777777" w:rsidR="008F2451" w:rsidRPr="0003226B" w:rsidRDefault="008F2451" w:rsidP="008F2451">
            <w:pPr>
              <w:tabs>
                <w:tab w:val="left" w:pos="-720"/>
              </w:tabs>
              <w:suppressAutoHyphens/>
              <w:jc w:val="center"/>
              <w:rPr>
                <w:rFonts w:ascii="Arial" w:hAnsi="Arial" w:cs="Arial"/>
              </w:rPr>
            </w:pPr>
            <w:r w:rsidRPr="0003226B">
              <w:rPr>
                <w:rFonts w:ascii="Arial" w:hAnsi="Arial" w:cs="Arial"/>
              </w:rPr>
              <w:t>INDICADOR</w:t>
            </w:r>
          </w:p>
        </w:tc>
        <w:tc>
          <w:tcPr>
            <w:tcW w:w="1714" w:type="dxa"/>
            <w:tcBorders>
              <w:top w:val="double" w:sz="6" w:space="0" w:color="auto"/>
              <w:left w:val="double" w:sz="6" w:space="0" w:color="auto"/>
              <w:bottom w:val="double" w:sz="6" w:space="0" w:color="auto"/>
            </w:tcBorders>
            <w:shd w:val="clear" w:color="auto" w:fill="C0C0C0"/>
            <w:vAlign w:val="center"/>
          </w:tcPr>
          <w:p w14:paraId="21A2D997" w14:textId="77777777" w:rsidR="008F2451" w:rsidRPr="0003226B" w:rsidRDefault="008F2451" w:rsidP="008F2451">
            <w:pPr>
              <w:tabs>
                <w:tab w:val="left" w:pos="-720"/>
              </w:tabs>
              <w:suppressAutoHyphens/>
              <w:jc w:val="center"/>
              <w:rPr>
                <w:rFonts w:ascii="Arial" w:hAnsi="Arial" w:cs="Arial"/>
              </w:rPr>
            </w:pPr>
            <w:r w:rsidRPr="0003226B">
              <w:rPr>
                <w:rFonts w:ascii="Arial" w:hAnsi="Arial" w:cs="Arial"/>
              </w:rPr>
              <w:t>SEGUIMIENTO</w:t>
            </w:r>
          </w:p>
        </w:tc>
      </w:tr>
      <w:tr w:rsidR="008F2451" w:rsidRPr="0003226B" w14:paraId="51D7B3C6" w14:textId="77777777" w:rsidTr="0003226B">
        <w:trPr>
          <w:cantSplit/>
        </w:trPr>
        <w:tc>
          <w:tcPr>
            <w:tcW w:w="1980" w:type="dxa"/>
            <w:vMerge w:val="restart"/>
            <w:tcBorders>
              <w:top w:val="double" w:sz="6" w:space="0" w:color="auto"/>
            </w:tcBorders>
            <w:shd w:val="clear" w:color="auto" w:fill="E0E0E0"/>
            <w:vAlign w:val="center"/>
          </w:tcPr>
          <w:p w14:paraId="40CBA44A" w14:textId="77777777" w:rsidR="008F2451" w:rsidRPr="0003226B" w:rsidRDefault="008F2451" w:rsidP="008F2451">
            <w:pPr>
              <w:pStyle w:val="Capitulo"/>
              <w:widowControl/>
              <w:tabs>
                <w:tab w:val="left" w:pos="-720"/>
              </w:tabs>
              <w:suppressAutoHyphens/>
              <w:rPr>
                <w:rFonts w:ascii="Arial" w:hAnsi="Arial" w:cs="Arial"/>
                <w:b w:val="0"/>
                <w:bCs/>
                <w:caps w:val="0"/>
                <w:snapToGrid/>
                <w:sz w:val="22"/>
                <w:szCs w:val="22"/>
                <w:lang w:val="es-ES_tradnl"/>
              </w:rPr>
            </w:pPr>
            <w:r w:rsidRPr="0003226B">
              <w:rPr>
                <w:rFonts w:ascii="Arial" w:hAnsi="Arial" w:cs="Arial"/>
                <w:b w:val="0"/>
                <w:bCs/>
                <w:caps w:val="0"/>
                <w:snapToGrid/>
                <w:sz w:val="22"/>
                <w:szCs w:val="22"/>
                <w:lang w:val="es-ES_tradnl"/>
              </w:rPr>
              <w:t>PROCESOS DE GESTIÓN DE LA CALIDAD</w:t>
            </w:r>
          </w:p>
        </w:tc>
        <w:tc>
          <w:tcPr>
            <w:tcW w:w="2622" w:type="dxa"/>
            <w:tcBorders>
              <w:top w:val="double" w:sz="6" w:space="0" w:color="auto"/>
            </w:tcBorders>
            <w:vAlign w:val="center"/>
          </w:tcPr>
          <w:p w14:paraId="5F6A90B5" w14:textId="77777777" w:rsidR="008F2451" w:rsidRPr="0003226B" w:rsidRDefault="008F2451" w:rsidP="008F2451">
            <w:pPr>
              <w:tabs>
                <w:tab w:val="left" w:pos="-720"/>
              </w:tabs>
              <w:suppressAutoHyphens/>
              <w:jc w:val="center"/>
              <w:rPr>
                <w:rFonts w:ascii="Arial" w:hAnsi="Arial" w:cs="Arial"/>
              </w:rPr>
            </w:pPr>
            <w:r w:rsidRPr="0003226B">
              <w:rPr>
                <w:rFonts w:ascii="Arial" w:hAnsi="Arial" w:cs="Arial"/>
              </w:rPr>
              <w:t>Control de Documentación</w:t>
            </w:r>
          </w:p>
        </w:tc>
        <w:tc>
          <w:tcPr>
            <w:tcW w:w="3389" w:type="dxa"/>
            <w:tcBorders>
              <w:top w:val="double" w:sz="6" w:space="0" w:color="auto"/>
            </w:tcBorders>
            <w:vAlign w:val="center"/>
          </w:tcPr>
          <w:p w14:paraId="163E6A31" w14:textId="77777777" w:rsidR="008F2451" w:rsidRPr="0003226B" w:rsidRDefault="00DD0758" w:rsidP="008F2451">
            <w:pPr>
              <w:tabs>
                <w:tab w:val="left" w:pos="-720"/>
              </w:tabs>
              <w:suppressAutoHyphens/>
              <w:jc w:val="center"/>
              <w:rPr>
                <w:rFonts w:ascii="Arial" w:hAnsi="Arial" w:cs="Arial"/>
              </w:rPr>
            </w:pPr>
            <w:proofErr w:type="spellStart"/>
            <w:r w:rsidRPr="0003226B">
              <w:rPr>
                <w:rFonts w:ascii="Arial" w:hAnsi="Arial" w:cs="Arial"/>
              </w:rPr>
              <w:t>Nº</w:t>
            </w:r>
            <w:proofErr w:type="spellEnd"/>
            <w:r w:rsidRPr="0003226B">
              <w:rPr>
                <w:rFonts w:ascii="Arial" w:hAnsi="Arial" w:cs="Arial"/>
              </w:rPr>
              <w:t xml:space="preserve"> documentos no actualizados - </w:t>
            </w:r>
          </w:p>
          <w:p w14:paraId="737C85A2" w14:textId="77777777" w:rsidR="008F2451" w:rsidRPr="0003226B" w:rsidRDefault="00DD0758" w:rsidP="008F2451">
            <w:pPr>
              <w:tabs>
                <w:tab w:val="left" w:pos="-720"/>
              </w:tabs>
              <w:suppressAutoHyphens/>
              <w:jc w:val="center"/>
              <w:rPr>
                <w:rFonts w:ascii="Arial" w:hAnsi="Arial" w:cs="Arial"/>
              </w:rPr>
            </w:pPr>
            <w:r w:rsidRPr="0003226B">
              <w:rPr>
                <w:rFonts w:ascii="Arial" w:hAnsi="Arial" w:cs="Arial"/>
              </w:rPr>
              <w:t>no conformidades detectadas</w:t>
            </w:r>
          </w:p>
        </w:tc>
        <w:tc>
          <w:tcPr>
            <w:tcW w:w="1714" w:type="dxa"/>
            <w:tcBorders>
              <w:top w:val="double" w:sz="6" w:space="0" w:color="auto"/>
            </w:tcBorders>
            <w:vAlign w:val="center"/>
          </w:tcPr>
          <w:p w14:paraId="0B1F7BA9" w14:textId="77777777" w:rsidR="008F2451" w:rsidRPr="0003226B" w:rsidRDefault="00B742F5" w:rsidP="00963FEB">
            <w:pPr>
              <w:tabs>
                <w:tab w:val="left" w:pos="-720"/>
              </w:tabs>
              <w:suppressAutoHyphens/>
              <w:jc w:val="center"/>
              <w:rPr>
                <w:rFonts w:ascii="Arial" w:hAnsi="Arial" w:cs="Arial"/>
              </w:rPr>
            </w:pPr>
            <w:r w:rsidRPr="0003226B">
              <w:rPr>
                <w:rFonts w:ascii="Arial" w:hAnsi="Arial" w:cs="Arial"/>
              </w:rPr>
              <w:t>ANUAL</w:t>
            </w:r>
          </w:p>
        </w:tc>
      </w:tr>
      <w:tr w:rsidR="008F2451" w:rsidRPr="0003226B" w14:paraId="5D01C726" w14:textId="77777777" w:rsidTr="0003226B">
        <w:trPr>
          <w:cantSplit/>
        </w:trPr>
        <w:tc>
          <w:tcPr>
            <w:tcW w:w="1980" w:type="dxa"/>
            <w:vMerge/>
            <w:shd w:val="clear" w:color="auto" w:fill="E0E0E0"/>
            <w:vAlign w:val="center"/>
          </w:tcPr>
          <w:p w14:paraId="5B18814E" w14:textId="77777777" w:rsidR="008F2451" w:rsidRPr="0003226B" w:rsidRDefault="008F2451" w:rsidP="008F2451">
            <w:pPr>
              <w:tabs>
                <w:tab w:val="left" w:pos="-720"/>
              </w:tabs>
              <w:suppressAutoHyphens/>
              <w:jc w:val="center"/>
              <w:rPr>
                <w:rFonts w:ascii="Arial" w:hAnsi="Arial" w:cs="Arial"/>
                <w:bCs/>
              </w:rPr>
            </w:pPr>
          </w:p>
        </w:tc>
        <w:tc>
          <w:tcPr>
            <w:tcW w:w="2622" w:type="dxa"/>
            <w:vAlign w:val="center"/>
          </w:tcPr>
          <w:p w14:paraId="56256706" w14:textId="77777777" w:rsidR="008F2451" w:rsidRPr="0003226B" w:rsidRDefault="008F2451" w:rsidP="008F2451">
            <w:pPr>
              <w:tabs>
                <w:tab w:val="left" w:pos="-720"/>
              </w:tabs>
              <w:suppressAutoHyphens/>
              <w:jc w:val="center"/>
              <w:rPr>
                <w:rFonts w:ascii="Arial" w:hAnsi="Arial" w:cs="Arial"/>
              </w:rPr>
            </w:pPr>
            <w:r w:rsidRPr="0003226B">
              <w:rPr>
                <w:rFonts w:ascii="Arial" w:hAnsi="Arial" w:cs="Arial"/>
              </w:rPr>
              <w:t>Control de Registros</w:t>
            </w:r>
          </w:p>
        </w:tc>
        <w:tc>
          <w:tcPr>
            <w:tcW w:w="3389" w:type="dxa"/>
            <w:vAlign w:val="center"/>
          </w:tcPr>
          <w:p w14:paraId="73EE3B46" w14:textId="77777777" w:rsidR="008F2451" w:rsidRPr="0003226B" w:rsidRDefault="00DD0758" w:rsidP="008F2451">
            <w:pPr>
              <w:tabs>
                <w:tab w:val="left" w:pos="-720"/>
              </w:tabs>
              <w:suppressAutoHyphens/>
              <w:jc w:val="center"/>
              <w:rPr>
                <w:rFonts w:ascii="Arial" w:hAnsi="Arial" w:cs="Arial"/>
              </w:rPr>
            </w:pPr>
            <w:proofErr w:type="spellStart"/>
            <w:r w:rsidRPr="0003226B">
              <w:rPr>
                <w:rFonts w:ascii="Arial" w:hAnsi="Arial" w:cs="Arial"/>
              </w:rPr>
              <w:t>Nº</w:t>
            </w:r>
            <w:proofErr w:type="spellEnd"/>
            <w:r w:rsidRPr="0003226B">
              <w:rPr>
                <w:rFonts w:ascii="Arial" w:hAnsi="Arial" w:cs="Arial"/>
              </w:rPr>
              <w:t xml:space="preserve"> no </w:t>
            </w:r>
            <w:proofErr w:type="spellStart"/>
            <w:r w:rsidRPr="0003226B">
              <w:rPr>
                <w:rFonts w:ascii="Arial" w:hAnsi="Arial" w:cs="Arial"/>
              </w:rPr>
              <w:t>conform</w:t>
            </w:r>
            <w:proofErr w:type="spellEnd"/>
            <w:r w:rsidRPr="0003226B">
              <w:rPr>
                <w:rFonts w:ascii="Arial" w:hAnsi="Arial" w:cs="Arial"/>
              </w:rPr>
              <w:t>.</w:t>
            </w:r>
          </w:p>
        </w:tc>
        <w:tc>
          <w:tcPr>
            <w:tcW w:w="1714" w:type="dxa"/>
            <w:vAlign w:val="center"/>
          </w:tcPr>
          <w:p w14:paraId="1564F46D" w14:textId="77777777" w:rsidR="008F2451" w:rsidRPr="0003226B" w:rsidRDefault="00B742F5" w:rsidP="00963FEB">
            <w:pPr>
              <w:tabs>
                <w:tab w:val="left" w:pos="-720"/>
              </w:tabs>
              <w:suppressAutoHyphens/>
              <w:jc w:val="center"/>
              <w:rPr>
                <w:rFonts w:ascii="Arial" w:hAnsi="Arial" w:cs="Arial"/>
              </w:rPr>
            </w:pPr>
            <w:r w:rsidRPr="0003226B">
              <w:rPr>
                <w:rFonts w:ascii="Arial" w:hAnsi="Arial" w:cs="Arial"/>
              </w:rPr>
              <w:t>ANUAL</w:t>
            </w:r>
          </w:p>
        </w:tc>
      </w:tr>
      <w:tr w:rsidR="008F2451" w:rsidRPr="0003226B" w14:paraId="13F022A7" w14:textId="77777777" w:rsidTr="0003226B">
        <w:trPr>
          <w:cantSplit/>
        </w:trPr>
        <w:tc>
          <w:tcPr>
            <w:tcW w:w="1980" w:type="dxa"/>
            <w:vMerge/>
            <w:shd w:val="clear" w:color="auto" w:fill="E0E0E0"/>
            <w:vAlign w:val="center"/>
          </w:tcPr>
          <w:p w14:paraId="2841D692" w14:textId="77777777" w:rsidR="008F2451" w:rsidRPr="0003226B" w:rsidRDefault="008F2451" w:rsidP="008F2451">
            <w:pPr>
              <w:tabs>
                <w:tab w:val="left" w:pos="-720"/>
              </w:tabs>
              <w:suppressAutoHyphens/>
              <w:jc w:val="center"/>
              <w:rPr>
                <w:rFonts w:ascii="Arial" w:hAnsi="Arial" w:cs="Arial"/>
                <w:bCs/>
              </w:rPr>
            </w:pPr>
          </w:p>
        </w:tc>
        <w:tc>
          <w:tcPr>
            <w:tcW w:w="2622" w:type="dxa"/>
            <w:tcBorders>
              <w:bottom w:val="single" w:sz="4" w:space="0" w:color="auto"/>
            </w:tcBorders>
            <w:vAlign w:val="center"/>
          </w:tcPr>
          <w:p w14:paraId="00D169BF" w14:textId="77777777" w:rsidR="008F2451" w:rsidRPr="0003226B" w:rsidRDefault="008F2451" w:rsidP="008F2451">
            <w:pPr>
              <w:tabs>
                <w:tab w:val="left" w:pos="-720"/>
              </w:tabs>
              <w:suppressAutoHyphens/>
              <w:jc w:val="center"/>
              <w:rPr>
                <w:rFonts w:ascii="Arial" w:hAnsi="Arial" w:cs="Arial"/>
              </w:rPr>
            </w:pPr>
            <w:r w:rsidRPr="0003226B">
              <w:rPr>
                <w:rFonts w:ascii="Arial" w:hAnsi="Arial" w:cs="Arial"/>
              </w:rPr>
              <w:t>Planificación del Sistema de Gestión de la Calidad</w:t>
            </w:r>
          </w:p>
        </w:tc>
        <w:tc>
          <w:tcPr>
            <w:tcW w:w="3389" w:type="dxa"/>
            <w:tcBorders>
              <w:bottom w:val="single" w:sz="4" w:space="0" w:color="auto"/>
            </w:tcBorders>
            <w:vAlign w:val="center"/>
          </w:tcPr>
          <w:p w14:paraId="7CD27B88" w14:textId="77777777" w:rsidR="008F2451" w:rsidRPr="0003226B" w:rsidRDefault="00DD0758" w:rsidP="008F2451">
            <w:pPr>
              <w:tabs>
                <w:tab w:val="left" w:pos="-720"/>
              </w:tabs>
              <w:suppressAutoHyphens/>
              <w:jc w:val="center"/>
              <w:rPr>
                <w:rFonts w:ascii="Arial" w:hAnsi="Arial" w:cs="Arial"/>
              </w:rPr>
            </w:pPr>
            <w:r w:rsidRPr="0003226B">
              <w:rPr>
                <w:rFonts w:ascii="Arial" w:hAnsi="Arial" w:cs="Arial"/>
              </w:rPr>
              <w:t>acciones de mejora planificadas / acciones eficaces</w:t>
            </w:r>
          </w:p>
        </w:tc>
        <w:tc>
          <w:tcPr>
            <w:tcW w:w="1714" w:type="dxa"/>
            <w:tcBorders>
              <w:bottom w:val="single" w:sz="4" w:space="0" w:color="auto"/>
            </w:tcBorders>
            <w:vAlign w:val="center"/>
          </w:tcPr>
          <w:p w14:paraId="31DA049F" w14:textId="77777777" w:rsidR="008F2451" w:rsidRPr="0003226B" w:rsidRDefault="00B742F5" w:rsidP="00963FEB">
            <w:pPr>
              <w:pStyle w:val="Ttulo8"/>
              <w:jc w:val="center"/>
              <w:rPr>
                <w:rFonts w:ascii="Arial" w:hAnsi="Arial" w:cs="Arial"/>
                <w:sz w:val="22"/>
                <w:szCs w:val="22"/>
              </w:rPr>
            </w:pPr>
            <w:r w:rsidRPr="0003226B">
              <w:rPr>
                <w:rFonts w:ascii="Arial" w:hAnsi="Arial" w:cs="Arial"/>
                <w:sz w:val="22"/>
                <w:szCs w:val="22"/>
              </w:rPr>
              <w:t>ANUAL</w:t>
            </w:r>
          </w:p>
        </w:tc>
      </w:tr>
      <w:tr w:rsidR="008F2451" w:rsidRPr="0003226B" w14:paraId="7FE23B4D" w14:textId="77777777" w:rsidTr="0003226B">
        <w:trPr>
          <w:cantSplit/>
        </w:trPr>
        <w:tc>
          <w:tcPr>
            <w:tcW w:w="1980" w:type="dxa"/>
            <w:vMerge/>
            <w:shd w:val="clear" w:color="auto" w:fill="E0E0E0"/>
            <w:vAlign w:val="center"/>
          </w:tcPr>
          <w:p w14:paraId="7E6E20CE" w14:textId="77777777" w:rsidR="008F2451" w:rsidRPr="0003226B" w:rsidRDefault="008F2451" w:rsidP="008F2451">
            <w:pPr>
              <w:tabs>
                <w:tab w:val="left" w:pos="-720"/>
              </w:tabs>
              <w:suppressAutoHyphens/>
              <w:jc w:val="center"/>
              <w:rPr>
                <w:rFonts w:ascii="Arial" w:hAnsi="Arial" w:cs="Arial"/>
                <w:bCs/>
              </w:rPr>
            </w:pPr>
          </w:p>
        </w:tc>
        <w:tc>
          <w:tcPr>
            <w:tcW w:w="2622" w:type="dxa"/>
            <w:tcBorders>
              <w:bottom w:val="single" w:sz="4" w:space="0" w:color="auto"/>
            </w:tcBorders>
            <w:vAlign w:val="center"/>
          </w:tcPr>
          <w:p w14:paraId="61ED6B41" w14:textId="77777777" w:rsidR="008F2451" w:rsidRPr="0003226B" w:rsidRDefault="008F2451" w:rsidP="008F2451">
            <w:pPr>
              <w:tabs>
                <w:tab w:val="left" w:pos="-720"/>
              </w:tabs>
              <w:suppressAutoHyphens/>
              <w:jc w:val="center"/>
              <w:rPr>
                <w:rFonts w:ascii="Arial" w:hAnsi="Arial" w:cs="Arial"/>
              </w:rPr>
            </w:pPr>
            <w:r w:rsidRPr="0003226B">
              <w:rPr>
                <w:rFonts w:ascii="Arial" w:hAnsi="Arial" w:cs="Arial"/>
              </w:rPr>
              <w:t>Planificación del Sistema de Gestión de la Calidad</w:t>
            </w:r>
          </w:p>
        </w:tc>
        <w:tc>
          <w:tcPr>
            <w:tcW w:w="3389" w:type="dxa"/>
            <w:tcBorders>
              <w:bottom w:val="single" w:sz="4" w:space="0" w:color="auto"/>
            </w:tcBorders>
            <w:vAlign w:val="center"/>
          </w:tcPr>
          <w:p w14:paraId="6C389685" w14:textId="77777777" w:rsidR="008F2451" w:rsidRPr="0003226B" w:rsidRDefault="00DD0758" w:rsidP="008F2451">
            <w:pPr>
              <w:tabs>
                <w:tab w:val="left" w:pos="-720"/>
              </w:tabs>
              <w:suppressAutoHyphens/>
              <w:jc w:val="center"/>
              <w:rPr>
                <w:rFonts w:ascii="Arial" w:hAnsi="Arial" w:cs="Arial"/>
              </w:rPr>
            </w:pPr>
            <w:proofErr w:type="spellStart"/>
            <w:r w:rsidRPr="0003226B">
              <w:rPr>
                <w:rFonts w:ascii="Arial" w:hAnsi="Arial" w:cs="Arial"/>
              </w:rPr>
              <w:t>nº</w:t>
            </w:r>
            <w:proofErr w:type="spellEnd"/>
            <w:r w:rsidRPr="0003226B">
              <w:rPr>
                <w:rFonts w:ascii="Arial" w:hAnsi="Arial" w:cs="Arial"/>
              </w:rPr>
              <w:t xml:space="preserve"> objetivos planificados/ objetivos alcanzados</w:t>
            </w:r>
          </w:p>
        </w:tc>
        <w:tc>
          <w:tcPr>
            <w:tcW w:w="1714" w:type="dxa"/>
            <w:tcBorders>
              <w:bottom w:val="single" w:sz="4" w:space="0" w:color="auto"/>
            </w:tcBorders>
            <w:vAlign w:val="center"/>
          </w:tcPr>
          <w:p w14:paraId="51F35A76" w14:textId="77777777" w:rsidR="008F2451" w:rsidRPr="0003226B" w:rsidRDefault="00B742F5" w:rsidP="00963FEB">
            <w:pPr>
              <w:pStyle w:val="Ttulo8"/>
              <w:jc w:val="center"/>
              <w:rPr>
                <w:rFonts w:ascii="Arial" w:hAnsi="Arial" w:cs="Arial"/>
                <w:sz w:val="22"/>
                <w:szCs w:val="22"/>
              </w:rPr>
            </w:pPr>
            <w:r w:rsidRPr="0003226B">
              <w:rPr>
                <w:rFonts w:ascii="Arial" w:hAnsi="Arial" w:cs="Arial"/>
                <w:sz w:val="22"/>
                <w:szCs w:val="22"/>
              </w:rPr>
              <w:t>ANUAL</w:t>
            </w:r>
          </w:p>
        </w:tc>
      </w:tr>
      <w:tr w:rsidR="008F2451" w:rsidRPr="0003226B" w14:paraId="0AB9F23B" w14:textId="77777777" w:rsidTr="0003226B">
        <w:trPr>
          <w:cantSplit/>
        </w:trPr>
        <w:tc>
          <w:tcPr>
            <w:tcW w:w="1980" w:type="dxa"/>
            <w:vMerge/>
            <w:shd w:val="clear" w:color="auto" w:fill="E0E0E0"/>
            <w:vAlign w:val="center"/>
          </w:tcPr>
          <w:p w14:paraId="250A0265" w14:textId="77777777" w:rsidR="008F2451" w:rsidRPr="0003226B" w:rsidRDefault="008F2451" w:rsidP="008F2451">
            <w:pPr>
              <w:tabs>
                <w:tab w:val="left" w:pos="-720"/>
              </w:tabs>
              <w:suppressAutoHyphens/>
              <w:jc w:val="center"/>
              <w:rPr>
                <w:rFonts w:ascii="Arial" w:hAnsi="Arial" w:cs="Arial"/>
                <w:bCs/>
              </w:rPr>
            </w:pPr>
          </w:p>
        </w:tc>
        <w:tc>
          <w:tcPr>
            <w:tcW w:w="2622" w:type="dxa"/>
            <w:tcBorders>
              <w:top w:val="single" w:sz="4" w:space="0" w:color="auto"/>
              <w:bottom w:val="single" w:sz="4" w:space="0" w:color="auto"/>
            </w:tcBorders>
            <w:vAlign w:val="center"/>
          </w:tcPr>
          <w:p w14:paraId="0C0A9544" w14:textId="77777777" w:rsidR="008F2451" w:rsidRPr="0003226B" w:rsidRDefault="008F2451" w:rsidP="008F2451">
            <w:pPr>
              <w:tabs>
                <w:tab w:val="left" w:pos="-720"/>
              </w:tabs>
              <w:suppressAutoHyphens/>
              <w:jc w:val="center"/>
              <w:rPr>
                <w:rFonts w:ascii="Arial" w:hAnsi="Arial" w:cs="Arial"/>
              </w:rPr>
            </w:pPr>
            <w:r w:rsidRPr="0003226B">
              <w:rPr>
                <w:rFonts w:ascii="Arial" w:hAnsi="Arial" w:cs="Arial"/>
              </w:rPr>
              <w:t>Revisión del Sistema de Gestión de la Calidad</w:t>
            </w:r>
          </w:p>
        </w:tc>
        <w:tc>
          <w:tcPr>
            <w:tcW w:w="3389" w:type="dxa"/>
            <w:tcBorders>
              <w:top w:val="single" w:sz="4" w:space="0" w:color="auto"/>
              <w:bottom w:val="single" w:sz="4" w:space="0" w:color="auto"/>
            </w:tcBorders>
            <w:vAlign w:val="center"/>
          </w:tcPr>
          <w:p w14:paraId="0D0D0A81" w14:textId="77777777" w:rsidR="008F2451" w:rsidRPr="0003226B" w:rsidRDefault="00DD0758" w:rsidP="008F2451">
            <w:pPr>
              <w:tabs>
                <w:tab w:val="left" w:pos="-720"/>
              </w:tabs>
              <w:suppressAutoHyphens/>
              <w:jc w:val="center"/>
              <w:rPr>
                <w:rFonts w:ascii="Arial" w:hAnsi="Arial" w:cs="Arial"/>
              </w:rPr>
            </w:pPr>
            <w:r w:rsidRPr="0003226B">
              <w:rPr>
                <w:rFonts w:ascii="Arial" w:hAnsi="Arial" w:cs="Arial"/>
              </w:rPr>
              <w:t>acciones de mejora planificadas</w:t>
            </w:r>
          </w:p>
        </w:tc>
        <w:tc>
          <w:tcPr>
            <w:tcW w:w="1714" w:type="dxa"/>
            <w:tcBorders>
              <w:top w:val="single" w:sz="4" w:space="0" w:color="auto"/>
              <w:bottom w:val="single" w:sz="4" w:space="0" w:color="auto"/>
            </w:tcBorders>
            <w:vAlign w:val="center"/>
          </w:tcPr>
          <w:p w14:paraId="48589E33" w14:textId="77777777" w:rsidR="008F2451" w:rsidRPr="0003226B" w:rsidRDefault="00B742F5" w:rsidP="00963FEB">
            <w:pPr>
              <w:tabs>
                <w:tab w:val="left" w:pos="-720"/>
              </w:tabs>
              <w:suppressAutoHyphens/>
              <w:jc w:val="center"/>
              <w:rPr>
                <w:rFonts w:ascii="Arial" w:hAnsi="Arial" w:cs="Arial"/>
              </w:rPr>
            </w:pPr>
            <w:r w:rsidRPr="0003226B">
              <w:rPr>
                <w:rFonts w:ascii="Arial" w:hAnsi="Arial" w:cs="Arial"/>
              </w:rPr>
              <w:t>ANUAL</w:t>
            </w:r>
          </w:p>
        </w:tc>
      </w:tr>
      <w:tr w:rsidR="008F2451" w:rsidRPr="0003226B" w14:paraId="36F3C1B8" w14:textId="77777777" w:rsidTr="0003226B">
        <w:trPr>
          <w:cantSplit/>
        </w:trPr>
        <w:tc>
          <w:tcPr>
            <w:tcW w:w="1980" w:type="dxa"/>
            <w:vMerge/>
            <w:shd w:val="clear" w:color="auto" w:fill="E0E0E0"/>
            <w:vAlign w:val="center"/>
          </w:tcPr>
          <w:p w14:paraId="1A8E83E6" w14:textId="77777777" w:rsidR="008F2451" w:rsidRPr="0003226B" w:rsidRDefault="008F2451" w:rsidP="008F2451">
            <w:pPr>
              <w:tabs>
                <w:tab w:val="left" w:pos="-720"/>
              </w:tabs>
              <w:suppressAutoHyphens/>
              <w:jc w:val="center"/>
              <w:rPr>
                <w:rFonts w:ascii="Arial" w:hAnsi="Arial" w:cs="Arial"/>
                <w:bCs/>
              </w:rPr>
            </w:pPr>
          </w:p>
        </w:tc>
        <w:tc>
          <w:tcPr>
            <w:tcW w:w="2622" w:type="dxa"/>
            <w:tcBorders>
              <w:top w:val="single" w:sz="4" w:space="0" w:color="auto"/>
              <w:bottom w:val="single" w:sz="4" w:space="0" w:color="auto"/>
            </w:tcBorders>
            <w:vAlign w:val="center"/>
          </w:tcPr>
          <w:p w14:paraId="6866C673" w14:textId="77777777" w:rsidR="008F2451" w:rsidRPr="0003226B" w:rsidRDefault="008F2451" w:rsidP="008F2451">
            <w:pPr>
              <w:tabs>
                <w:tab w:val="left" w:pos="-720"/>
              </w:tabs>
              <w:suppressAutoHyphens/>
              <w:jc w:val="center"/>
              <w:rPr>
                <w:rFonts w:ascii="Arial" w:hAnsi="Arial" w:cs="Arial"/>
              </w:rPr>
            </w:pPr>
            <w:r w:rsidRPr="0003226B">
              <w:rPr>
                <w:rFonts w:ascii="Arial" w:hAnsi="Arial" w:cs="Arial"/>
              </w:rPr>
              <w:t xml:space="preserve">Contexto de la Organización </w:t>
            </w:r>
          </w:p>
        </w:tc>
        <w:tc>
          <w:tcPr>
            <w:tcW w:w="3389" w:type="dxa"/>
            <w:tcBorders>
              <w:top w:val="single" w:sz="4" w:space="0" w:color="auto"/>
              <w:bottom w:val="single" w:sz="4" w:space="0" w:color="auto"/>
            </w:tcBorders>
            <w:vAlign w:val="center"/>
          </w:tcPr>
          <w:p w14:paraId="49D816F3" w14:textId="77777777" w:rsidR="008F2451" w:rsidRPr="0003226B" w:rsidRDefault="00DD0758" w:rsidP="008F2451">
            <w:pPr>
              <w:tabs>
                <w:tab w:val="left" w:pos="-720"/>
              </w:tabs>
              <w:suppressAutoHyphens/>
              <w:jc w:val="center"/>
              <w:rPr>
                <w:rFonts w:ascii="Arial" w:hAnsi="Arial" w:cs="Arial"/>
              </w:rPr>
            </w:pPr>
            <w:r w:rsidRPr="0003226B">
              <w:rPr>
                <w:rFonts w:ascii="Arial" w:hAnsi="Arial" w:cs="Arial"/>
              </w:rPr>
              <w:t>cumplimiento de los planes de revisión</w:t>
            </w:r>
          </w:p>
        </w:tc>
        <w:tc>
          <w:tcPr>
            <w:tcW w:w="1714" w:type="dxa"/>
            <w:tcBorders>
              <w:top w:val="single" w:sz="4" w:space="0" w:color="auto"/>
              <w:bottom w:val="single" w:sz="4" w:space="0" w:color="auto"/>
            </w:tcBorders>
            <w:vAlign w:val="center"/>
          </w:tcPr>
          <w:p w14:paraId="01F534B5" w14:textId="77777777" w:rsidR="008F2451" w:rsidRPr="0003226B" w:rsidRDefault="00B742F5" w:rsidP="00963FEB">
            <w:pPr>
              <w:tabs>
                <w:tab w:val="left" w:pos="-720"/>
              </w:tabs>
              <w:suppressAutoHyphens/>
              <w:jc w:val="center"/>
              <w:rPr>
                <w:rFonts w:ascii="Arial" w:hAnsi="Arial" w:cs="Arial"/>
              </w:rPr>
            </w:pPr>
            <w:r w:rsidRPr="0003226B">
              <w:rPr>
                <w:rFonts w:ascii="Arial" w:hAnsi="Arial" w:cs="Arial"/>
              </w:rPr>
              <w:t>ANUAL</w:t>
            </w:r>
          </w:p>
        </w:tc>
      </w:tr>
      <w:tr w:rsidR="008F2451" w:rsidRPr="0003226B" w14:paraId="4916AFED" w14:textId="77777777" w:rsidTr="0003226B">
        <w:trPr>
          <w:cantSplit/>
        </w:trPr>
        <w:tc>
          <w:tcPr>
            <w:tcW w:w="1980" w:type="dxa"/>
            <w:vMerge/>
            <w:shd w:val="clear" w:color="auto" w:fill="E0E0E0"/>
            <w:vAlign w:val="center"/>
          </w:tcPr>
          <w:p w14:paraId="405B9201" w14:textId="77777777" w:rsidR="008F2451" w:rsidRPr="0003226B" w:rsidRDefault="008F2451" w:rsidP="008F2451">
            <w:pPr>
              <w:tabs>
                <w:tab w:val="left" w:pos="-720"/>
              </w:tabs>
              <w:suppressAutoHyphens/>
              <w:jc w:val="center"/>
              <w:rPr>
                <w:rFonts w:ascii="Arial" w:hAnsi="Arial" w:cs="Arial"/>
                <w:bCs/>
              </w:rPr>
            </w:pPr>
          </w:p>
        </w:tc>
        <w:tc>
          <w:tcPr>
            <w:tcW w:w="2622" w:type="dxa"/>
            <w:tcBorders>
              <w:top w:val="single" w:sz="4" w:space="0" w:color="auto"/>
              <w:bottom w:val="single" w:sz="4" w:space="0" w:color="auto"/>
            </w:tcBorders>
            <w:vAlign w:val="center"/>
          </w:tcPr>
          <w:p w14:paraId="13FCF8E6" w14:textId="77777777" w:rsidR="008F2451" w:rsidRPr="0003226B" w:rsidRDefault="008F2451" w:rsidP="008F2451">
            <w:pPr>
              <w:tabs>
                <w:tab w:val="left" w:pos="-720"/>
              </w:tabs>
              <w:suppressAutoHyphens/>
              <w:jc w:val="center"/>
              <w:rPr>
                <w:rFonts w:ascii="Arial" w:hAnsi="Arial" w:cs="Arial"/>
              </w:rPr>
            </w:pPr>
            <w:r w:rsidRPr="0003226B">
              <w:rPr>
                <w:rFonts w:ascii="Arial" w:hAnsi="Arial" w:cs="Arial"/>
              </w:rPr>
              <w:t>Identificación de partes interesadas</w:t>
            </w:r>
          </w:p>
        </w:tc>
        <w:tc>
          <w:tcPr>
            <w:tcW w:w="3389" w:type="dxa"/>
            <w:tcBorders>
              <w:top w:val="single" w:sz="4" w:space="0" w:color="auto"/>
              <w:bottom w:val="single" w:sz="4" w:space="0" w:color="auto"/>
            </w:tcBorders>
            <w:vAlign w:val="center"/>
          </w:tcPr>
          <w:p w14:paraId="6AE53C6F" w14:textId="77777777" w:rsidR="008F2451" w:rsidRPr="0003226B" w:rsidRDefault="00DD0758" w:rsidP="008F2451">
            <w:pPr>
              <w:tabs>
                <w:tab w:val="left" w:pos="-720"/>
              </w:tabs>
              <w:suppressAutoHyphens/>
              <w:jc w:val="center"/>
              <w:rPr>
                <w:rFonts w:ascii="Arial" w:hAnsi="Arial" w:cs="Arial"/>
              </w:rPr>
            </w:pPr>
            <w:proofErr w:type="spellStart"/>
            <w:r w:rsidRPr="0003226B">
              <w:rPr>
                <w:rFonts w:ascii="Arial" w:hAnsi="Arial" w:cs="Arial"/>
              </w:rPr>
              <w:t>Nº</w:t>
            </w:r>
            <w:proofErr w:type="spellEnd"/>
            <w:r w:rsidRPr="0003226B">
              <w:rPr>
                <w:rFonts w:ascii="Arial" w:hAnsi="Arial" w:cs="Arial"/>
              </w:rPr>
              <w:t xml:space="preserve"> INCIDENCIAS RECIBIDAS DE PARTES INTERESADAS</w:t>
            </w:r>
          </w:p>
        </w:tc>
        <w:tc>
          <w:tcPr>
            <w:tcW w:w="1714" w:type="dxa"/>
            <w:tcBorders>
              <w:top w:val="single" w:sz="4" w:space="0" w:color="auto"/>
              <w:bottom w:val="single" w:sz="4" w:space="0" w:color="auto"/>
            </w:tcBorders>
            <w:vAlign w:val="center"/>
          </w:tcPr>
          <w:p w14:paraId="774C66F5" w14:textId="77777777" w:rsidR="008F2451" w:rsidRPr="0003226B" w:rsidRDefault="00B742F5" w:rsidP="00963FEB">
            <w:pPr>
              <w:tabs>
                <w:tab w:val="left" w:pos="-720"/>
              </w:tabs>
              <w:suppressAutoHyphens/>
              <w:jc w:val="center"/>
              <w:rPr>
                <w:rFonts w:ascii="Arial" w:hAnsi="Arial" w:cs="Arial"/>
              </w:rPr>
            </w:pPr>
            <w:r w:rsidRPr="0003226B">
              <w:rPr>
                <w:rFonts w:ascii="Arial" w:hAnsi="Arial" w:cs="Arial"/>
              </w:rPr>
              <w:t>ANUAL</w:t>
            </w:r>
          </w:p>
        </w:tc>
      </w:tr>
      <w:tr w:rsidR="008F2451" w:rsidRPr="0003226B" w14:paraId="74781102" w14:textId="77777777" w:rsidTr="0003226B">
        <w:trPr>
          <w:cantSplit/>
          <w:trHeight w:val="531"/>
        </w:trPr>
        <w:tc>
          <w:tcPr>
            <w:tcW w:w="1980" w:type="dxa"/>
            <w:vMerge/>
            <w:shd w:val="clear" w:color="auto" w:fill="E0E0E0"/>
            <w:vAlign w:val="center"/>
          </w:tcPr>
          <w:p w14:paraId="0667F8BC" w14:textId="77777777" w:rsidR="008F2451" w:rsidRPr="0003226B" w:rsidRDefault="008F2451" w:rsidP="008F2451">
            <w:pPr>
              <w:tabs>
                <w:tab w:val="left" w:pos="-720"/>
              </w:tabs>
              <w:suppressAutoHyphens/>
              <w:jc w:val="center"/>
              <w:rPr>
                <w:rFonts w:ascii="Arial" w:hAnsi="Arial" w:cs="Arial"/>
                <w:bCs/>
              </w:rPr>
            </w:pPr>
          </w:p>
        </w:tc>
        <w:tc>
          <w:tcPr>
            <w:tcW w:w="2622" w:type="dxa"/>
            <w:tcBorders>
              <w:top w:val="single" w:sz="4" w:space="0" w:color="auto"/>
            </w:tcBorders>
            <w:vAlign w:val="center"/>
          </w:tcPr>
          <w:p w14:paraId="5DBDEB68" w14:textId="77777777" w:rsidR="008F2451" w:rsidRPr="0003226B" w:rsidRDefault="008F2451" w:rsidP="008F2451">
            <w:pPr>
              <w:tabs>
                <w:tab w:val="left" w:pos="-720"/>
              </w:tabs>
              <w:suppressAutoHyphens/>
              <w:jc w:val="center"/>
              <w:rPr>
                <w:rFonts w:ascii="Arial" w:hAnsi="Arial" w:cs="Arial"/>
              </w:rPr>
            </w:pPr>
            <w:r w:rsidRPr="0003226B">
              <w:rPr>
                <w:rFonts w:ascii="Arial" w:hAnsi="Arial" w:cs="Arial"/>
              </w:rPr>
              <w:t>Seguimiento del sistema de calidad</w:t>
            </w:r>
          </w:p>
        </w:tc>
        <w:tc>
          <w:tcPr>
            <w:tcW w:w="3389" w:type="dxa"/>
            <w:tcBorders>
              <w:top w:val="single" w:sz="4" w:space="0" w:color="auto"/>
            </w:tcBorders>
            <w:vAlign w:val="center"/>
          </w:tcPr>
          <w:p w14:paraId="59FCEDF0" w14:textId="77777777" w:rsidR="008F2451" w:rsidRPr="0003226B" w:rsidRDefault="00DD0758" w:rsidP="008F2451">
            <w:pPr>
              <w:tabs>
                <w:tab w:val="left" w:pos="-720"/>
              </w:tabs>
              <w:suppressAutoHyphens/>
              <w:jc w:val="center"/>
              <w:rPr>
                <w:rFonts w:ascii="Arial" w:hAnsi="Arial" w:cs="Arial"/>
              </w:rPr>
            </w:pPr>
            <w:r w:rsidRPr="0003226B">
              <w:rPr>
                <w:rFonts w:ascii="Arial" w:hAnsi="Arial" w:cs="Arial"/>
              </w:rPr>
              <w:t>cumplimiento del calendario de reuniones por la dirección</w:t>
            </w:r>
          </w:p>
        </w:tc>
        <w:tc>
          <w:tcPr>
            <w:tcW w:w="1714" w:type="dxa"/>
            <w:tcBorders>
              <w:top w:val="single" w:sz="4" w:space="0" w:color="auto"/>
            </w:tcBorders>
            <w:vAlign w:val="center"/>
          </w:tcPr>
          <w:p w14:paraId="57410560" w14:textId="77777777" w:rsidR="008F2451" w:rsidRPr="0003226B" w:rsidRDefault="00B742F5" w:rsidP="00963FEB">
            <w:pPr>
              <w:tabs>
                <w:tab w:val="left" w:pos="-720"/>
              </w:tabs>
              <w:suppressAutoHyphens/>
              <w:jc w:val="center"/>
              <w:rPr>
                <w:rFonts w:ascii="Arial" w:hAnsi="Arial" w:cs="Arial"/>
              </w:rPr>
            </w:pPr>
            <w:r w:rsidRPr="0003226B">
              <w:rPr>
                <w:rFonts w:ascii="Arial" w:hAnsi="Arial" w:cs="Arial"/>
              </w:rPr>
              <w:t>ANUAL</w:t>
            </w:r>
          </w:p>
        </w:tc>
      </w:tr>
      <w:tr w:rsidR="008F2451" w:rsidRPr="0003226B" w14:paraId="1C212BB7" w14:textId="77777777" w:rsidTr="0003226B">
        <w:trPr>
          <w:cantSplit/>
        </w:trPr>
        <w:tc>
          <w:tcPr>
            <w:tcW w:w="1980" w:type="dxa"/>
            <w:vMerge/>
            <w:shd w:val="clear" w:color="auto" w:fill="E0E0E0"/>
            <w:vAlign w:val="center"/>
          </w:tcPr>
          <w:p w14:paraId="3D317176" w14:textId="77777777" w:rsidR="008F2451" w:rsidRPr="0003226B" w:rsidRDefault="008F2451" w:rsidP="008F2451">
            <w:pPr>
              <w:tabs>
                <w:tab w:val="left" w:pos="-720"/>
              </w:tabs>
              <w:suppressAutoHyphens/>
              <w:jc w:val="center"/>
              <w:rPr>
                <w:rFonts w:ascii="Arial" w:hAnsi="Arial" w:cs="Arial"/>
                <w:bCs/>
              </w:rPr>
            </w:pPr>
          </w:p>
        </w:tc>
        <w:tc>
          <w:tcPr>
            <w:tcW w:w="2622" w:type="dxa"/>
            <w:vMerge w:val="restart"/>
            <w:tcBorders>
              <w:top w:val="single" w:sz="4" w:space="0" w:color="auto"/>
            </w:tcBorders>
            <w:vAlign w:val="center"/>
          </w:tcPr>
          <w:p w14:paraId="2CDA9FE6" w14:textId="77777777" w:rsidR="008F2451" w:rsidRPr="0003226B" w:rsidRDefault="008F2451" w:rsidP="008F2451">
            <w:pPr>
              <w:tabs>
                <w:tab w:val="left" w:pos="-720"/>
              </w:tabs>
              <w:suppressAutoHyphens/>
              <w:jc w:val="center"/>
              <w:rPr>
                <w:rFonts w:ascii="Arial" w:hAnsi="Arial" w:cs="Arial"/>
              </w:rPr>
            </w:pPr>
            <w:r w:rsidRPr="0003226B">
              <w:rPr>
                <w:rFonts w:ascii="Arial" w:hAnsi="Arial" w:cs="Arial"/>
              </w:rPr>
              <w:t>Gestión de riesgos operativos</w:t>
            </w:r>
          </w:p>
        </w:tc>
        <w:tc>
          <w:tcPr>
            <w:tcW w:w="3389" w:type="dxa"/>
            <w:tcBorders>
              <w:top w:val="single" w:sz="4" w:space="0" w:color="auto"/>
              <w:bottom w:val="single" w:sz="4" w:space="0" w:color="auto"/>
            </w:tcBorders>
            <w:vAlign w:val="center"/>
          </w:tcPr>
          <w:p w14:paraId="5A3500D6" w14:textId="77777777" w:rsidR="008F2451" w:rsidRPr="0003226B" w:rsidRDefault="00DD0758" w:rsidP="008F2451">
            <w:pPr>
              <w:tabs>
                <w:tab w:val="left" w:pos="-720"/>
              </w:tabs>
              <w:suppressAutoHyphens/>
              <w:jc w:val="center"/>
              <w:rPr>
                <w:rFonts w:ascii="Arial" w:hAnsi="Arial" w:cs="Arial"/>
              </w:rPr>
            </w:pPr>
            <w:proofErr w:type="spellStart"/>
            <w:r w:rsidRPr="0003226B">
              <w:rPr>
                <w:rFonts w:ascii="Arial" w:hAnsi="Arial" w:cs="Arial"/>
              </w:rPr>
              <w:t>Nº</w:t>
            </w:r>
            <w:proofErr w:type="spellEnd"/>
            <w:r w:rsidRPr="0003226B">
              <w:rPr>
                <w:rFonts w:ascii="Arial" w:hAnsi="Arial" w:cs="Arial"/>
              </w:rPr>
              <w:t xml:space="preserve"> riesgos con IC alto</w:t>
            </w:r>
          </w:p>
        </w:tc>
        <w:tc>
          <w:tcPr>
            <w:tcW w:w="1714" w:type="dxa"/>
            <w:tcBorders>
              <w:top w:val="single" w:sz="4" w:space="0" w:color="auto"/>
              <w:bottom w:val="single" w:sz="4" w:space="0" w:color="auto"/>
            </w:tcBorders>
            <w:vAlign w:val="center"/>
          </w:tcPr>
          <w:p w14:paraId="3E6DFA1E" w14:textId="77777777" w:rsidR="008F2451" w:rsidRPr="0003226B" w:rsidRDefault="00B742F5" w:rsidP="00963FEB">
            <w:pPr>
              <w:tabs>
                <w:tab w:val="left" w:pos="-720"/>
              </w:tabs>
              <w:suppressAutoHyphens/>
              <w:jc w:val="center"/>
              <w:rPr>
                <w:rFonts w:ascii="Arial" w:hAnsi="Arial" w:cs="Arial"/>
              </w:rPr>
            </w:pPr>
            <w:r w:rsidRPr="0003226B">
              <w:rPr>
                <w:rFonts w:ascii="Arial" w:hAnsi="Arial" w:cs="Arial"/>
              </w:rPr>
              <w:t>ANUAL</w:t>
            </w:r>
          </w:p>
        </w:tc>
      </w:tr>
      <w:tr w:rsidR="008F2451" w:rsidRPr="0003226B" w14:paraId="7A1AB7C2" w14:textId="77777777" w:rsidTr="0003226B">
        <w:trPr>
          <w:cantSplit/>
        </w:trPr>
        <w:tc>
          <w:tcPr>
            <w:tcW w:w="1980" w:type="dxa"/>
            <w:vMerge/>
            <w:shd w:val="clear" w:color="auto" w:fill="E0E0E0"/>
            <w:vAlign w:val="center"/>
          </w:tcPr>
          <w:p w14:paraId="3F96C4A7" w14:textId="77777777" w:rsidR="008F2451" w:rsidRPr="0003226B" w:rsidRDefault="008F2451" w:rsidP="008F2451">
            <w:pPr>
              <w:tabs>
                <w:tab w:val="left" w:pos="-720"/>
              </w:tabs>
              <w:suppressAutoHyphens/>
              <w:jc w:val="center"/>
              <w:rPr>
                <w:rFonts w:ascii="Arial" w:hAnsi="Arial" w:cs="Arial"/>
                <w:bCs/>
              </w:rPr>
            </w:pPr>
          </w:p>
        </w:tc>
        <w:tc>
          <w:tcPr>
            <w:tcW w:w="2622" w:type="dxa"/>
            <w:vMerge/>
            <w:tcBorders>
              <w:bottom w:val="single" w:sz="4" w:space="0" w:color="auto"/>
            </w:tcBorders>
            <w:vAlign w:val="center"/>
          </w:tcPr>
          <w:p w14:paraId="160304DA" w14:textId="77777777" w:rsidR="008F2451" w:rsidRPr="0003226B" w:rsidRDefault="008F2451" w:rsidP="008F2451">
            <w:pPr>
              <w:tabs>
                <w:tab w:val="left" w:pos="-720"/>
              </w:tabs>
              <w:suppressAutoHyphens/>
              <w:jc w:val="center"/>
              <w:rPr>
                <w:rFonts w:ascii="Arial" w:hAnsi="Arial" w:cs="Arial"/>
              </w:rPr>
            </w:pPr>
          </w:p>
        </w:tc>
        <w:tc>
          <w:tcPr>
            <w:tcW w:w="3389" w:type="dxa"/>
            <w:tcBorders>
              <w:top w:val="single" w:sz="4" w:space="0" w:color="auto"/>
              <w:bottom w:val="single" w:sz="4" w:space="0" w:color="auto"/>
            </w:tcBorders>
            <w:vAlign w:val="center"/>
          </w:tcPr>
          <w:p w14:paraId="0CDDCBEE" w14:textId="77777777" w:rsidR="008F2451" w:rsidRPr="0003226B" w:rsidRDefault="00DD0758" w:rsidP="008F2451">
            <w:pPr>
              <w:tabs>
                <w:tab w:val="left" w:pos="-720"/>
              </w:tabs>
              <w:suppressAutoHyphens/>
              <w:jc w:val="center"/>
              <w:rPr>
                <w:rFonts w:ascii="Arial" w:hAnsi="Arial" w:cs="Arial"/>
              </w:rPr>
            </w:pPr>
            <w:proofErr w:type="spellStart"/>
            <w:r w:rsidRPr="0003226B">
              <w:rPr>
                <w:rFonts w:ascii="Arial" w:hAnsi="Arial" w:cs="Arial"/>
              </w:rPr>
              <w:t>Nº</w:t>
            </w:r>
            <w:proofErr w:type="spellEnd"/>
            <w:r w:rsidRPr="0003226B">
              <w:rPr>
                <w:rFonts w:ascii="Arial" w:hAnsi="Arial" w:cs="Arial"/>
              </w:rPr>
              <w:t xml:space="preserve"> riesgos q pasan de IC alto a medio (eficacia proceso)</w:t>
            </w:r>
          </w:p>
        </w:tc>
        <w:tc>
          <w:tcPr>
            <w:tcW w:w="1714" w:type="dxa"/>
            <w:tcBorders>
              <w:top w:val="single" w:sz="4" w:space="0" w:color="auto"/>
              <w:bottom w:val="single" w:sz="4" w:space="0" w:color="auto"/>
            </w:tcBorders>
            <w:vAlign w:val="center"/>
          </w:tcPr>
          <w:p w14:paraId="33E52DCC" w14:textId="77777777" w:rsidR="008F2451" w:rsidRPr="0003226B" w:rsidRDefault="00B742F5" w:rsidP="00963FEB">
            <w:pPr>
              <w:tabs>
                <w:tab w:val="left" w:pos="-720"/>
              </w:tabs>
              <w:suppressAutoHyphens/>
              <w:jc w:val="center"/>
              <w:rPr>
                <w:rFonts w:ascii="Arial" w:hAnsi="Arial" w:cs="Arial"/>
              </w:rPr>
            </w:pPr>
            <w:r w:rsidRPr="0003226B">
              <w:rPr>
                <w:rFonts w:ascii="Arial" w:hAnsi="Arial" w:cs="Arial"/>
              </w:rPr>
              <w:t>ANUAL</w:t>
            </w:r>
          </w:p>
        </w:tc>
      </w:tr>
      <w:tr w:rsidR="008F2451" w:rsidRPr="0003226B" w14:paraId="4F81C8BB" w14:textId="77777777" w:rsidTr="0003226B">
        <w:trPr>
          <w:cantSplit/>
        </w:trPr>
        <w:tc>
          <w:tcPr>
            <w:tcW w:w="1980" w:type="dxa"/>
            <w:vMerge/>
            <w:shd w:val="clear" w:color="auto" w:fill="E0E0E0"/>
            <w:vAlign w:val="center"/>
          </w:tcPr>
          <w:p w14:paraId="6E0886B5" w14:textId="77777777" w:rsidR="008F2451" w:rsidRPr="0003226B" w:rsidRDefault="008F2451" w:rsidP="008F2451">
            <w:pPr>
              <w:tabs>
                <w:tab w:val="left" w:pos="-720"/>
              </w:tabs>
              <w:suppressAutoHyphens/>
              <w:jc w:val="center"/>
              <w:rPr>
                <w:rFonts w:ascii="Arial" w:hAnsi="Arial" w:cs="Arial"/>
                <w:bCs/>
              </w:rPr>
            </w:pPr>
          </w:p>
        </w:tc>
        <w:tc>
          <w:tcPr>
            <w:tcW w:w="2622" w:type="dxa"/>
            <w:vMerge w:val="restart"/>
            <w:tcBorders>
              <w:top w:val="single" w:sz="4" w:space="0" w:color="auto"/>
            </w:tcBorders>
            <w:vAlign w:val="center"/>
          </w:tcPr>
          <w:p w14:paraId="5824CA0F" w14:textId="77777777" w:rsidR="008F2451" w:rsidRPr="0003226B" w:rsidRDefault="008F2451" w:rsidP="008F2451">
            <w:pPr>
              <w:tabs>
                <w:tab w:val="left" w:pos="-720"/>
              </w:tabs>
              <w:suppressAutoHyphens/>
              <w:jc w:val="center"/>
              <w:rPr>
                <w:rFonts w:ascii="Arial" w:hAnsi="Arial" w:cs="Arial"/>
              </w:rPr>
            </w:pPr>
            <w:r w:rsidRPr="0003226B">
              <w:rPr>
                <w:rFonts w:ascii="Arial" w:hAnsi="Arial" w:cs="Arial"/>
              </w:rPr>
              <w:t>Gestión de riesgos estratégicos</w:t>
            </w:r>
          </w:p>
        </w:tc>
        <w:tc>
          <w:tcPr>
            <w:tcW w:w="3389" w:type="dxa"/>
            <w:tcBorders>
              <w:top w:val="single" w:sz="4" w:space="0" w:color="auto"/>
              <w:bottom w:val="single" w:sz="4" w:space="0" w:color="auto"/>
            </w:tcBorders>
            <w:vAlign w:val="center"/>
          </w:tcPr>
          <w:p w14:paraId="1668887A" w14:textId="77777777" w:rsidR="008F2451" w:rsidRPr="0003226B" w:rsidRDefault="00DD0758" w:rsidP="008F2451">
            <w:pPr>
              <w:tabs>
                <w:tab w:val="left" w:pos="-720"/>
              </w:tabs>
              <w:suppressAutoHyphens/>
              <w:jc w:val="center"/>
              <w:rPr>
                <w:rFonts w:ascii="Arial" w:hAnsi="Arial" w:cs="Arial"/>
              </w:rPr>
            </w:pPr>
            <w:proofErr w:type="spellStart"/>
            <w:r w:rsidRPr="0003226B">
              <w:rPr>
                <w:rFonts w:ascii="Arial" w:hAnsi="Arial" w:cs="Arial"/>
              </w:rPr>
              <w:t>Nº</w:t>
            </w:r>
            <w:proofErr w:type="spellEnd"/>
            <w:r w:rsidRPr="0003226B">
              <w:rPr>
                <w:rFonts w:ascii="Arial" w:hAnsi="Arial" w:cs="Arial"/>
              </w:rPr>
              <w:t xml:space="preserve"> amenazas identificadas</w:t>
            </w:r>
          </w:p>
        </w:tc>
        <w:tc>
          <w:tcPr>
            <w:tcW w:w="1714" w:type="dxa"/>
            <w:tcBorders>
              <w:top w:val="single" w:sz="4" w:space="0" w:color="auto"/>
              <w:bottom w:val="single" w:sz="4" w:space="0" w:color="auto"/>
            </w:tcBorders>
            <w:vAlign w:val="center"/>
          </w:tcPr>
          <w:p w14:paraId="434880CB" w14:textId="77777777" w:rsidR="008F2451" w:rsidRPr="0003226B" w:rsidRDefault="00B742F5" w:rsidP="00963FEB">
            <w:pPr>
              <w:tabs>
                <w:tab w:val="left" w:pos="-720"/>
              </w:tabs>
              <w:suppressAutoHyphens/>
              <w:jc w:val="center"/>
              <w:rPr>
                <w:rFonts w:ascii="Arial" w:hAnsi="Arial" w:cs="Arial"/>
              </w:rPr>
            </w:pPr>
            <w:r w:rsidRPr="0003226B">
              <w:rPr>
                <w:rFonts w:ascii="Arial" w:hAnsi="Arial" w:cs="Arial"/>
              </w:rPr>
              <w:t>ANUAL</w:t>
            </w:r>
          </w:p>
        </w:tc>
      </w:tr>
      <w:tr w:rsidR="00B742F5" w:rsidRPr="0003226B" w14:paraId="085519F3" w14:textId="77777777" w:rsidTr="0003226B">
        <w:trPr>
          <w:cantSplit/>
        </w:trPr>
        <w:tc>
          <w:tcPr>
            <w:tcW w:w="1980" w:type="dxa"/>
            <w:vMerge/>
            <w:tcBorders>
              <w:bottom w:val="double" w:sz="6" w:space="0" w:color="auto"/>
            </w:tcBorders>
            <w:shd w:val="clear" w:color="auto" w:fill="E0E0E0"/>
            <w:vAlign w:val="center"/>
          </w:tcPr>
          <w:p w14:paraId="40FE97BC" w14:textId="77777777" w:rsidR="00B742F5" w:rsidRPr="0003226B" w:rsidRDefault="00B742F5" w:rsidP="008F2451">
            <w:pPr>
              <w:tabs>
                <w:tab w:val="left" w:pos="-720"/>
              </w:tabs>
              <w:suppressAutoHyphens/>
              <w:jc w:val="center"/>
              <w:rPr>
                <w:rFonts w:ascii="Arial" w:hAnsi="Arial" w:cs="Arial"/>
                <w:bCs/>
              </w:rPr>
            </w:pPr>
          </w:p>
        </w:tc>
        <w:tc>
          <w:tcPr>
            <w:tcW w:w="2622" w:type="dxa"/>
            <w:vMerge/>
            <w:tcBorders>
              <w:bottom w:val="double" w:sz="6" w:space="0" w:color="auto"/>
            </w:tcBorders>
            <w:vAlign w:val="center"/>
          </w:tcPr>
          <w:p w14:paraId="020FCD0F" w14:textId="77777777" w:rsidR="00B742F5" w:rsidRPr="0003226B" w:rsidRDefault="00B742F5" w:rsidP="008F2451">
            <w:pPr>
              <w:tabs>
                <w:tab w:val="left" w:pos="-720"/>
              </w:tabs>
              <w:suppressAutoHyphens/>
              <w:jc w:val="center"/>
              <w:rPr>
                <w:rFonts w:ascii="Arial" w:hAnsi="Arial" w:cs="Arial"/>
              </w:rPr>
            </w:pPr>
          </w:p>
        </w:tc>
        <w:tc>
          <w:tcPr>
            <w:tcW w:w="3389" w:type="dxa"/>
            <w:tcBorders>
              <w:top w:val="single" w:sz="4" w:space="0" w:color="auto"/>
              <w:bottom w:val="double" w:sz="6" w:space="0" w:color="auto"/>
            </w:tcBorders>
            <w:vAlign w:val="center"/>
          </w:tcPr>
          <w:p w14:paraId="333A700C" w14:textId="77777777" w:rsidR="00B742F5" w:rsidRPr="0003226B" w:rsidRDefault="00DD0758" w:rsidP="008F2451">
            <w:pPr>
              <w:tabs>
                <w:tab w:val="left" w:pos="-720"/>
              </w:tabs>
              <w:suppressAutoHyphens/>
              <w:jc w:val="center"/>
              <w:rPr>
                <w:rFonts w:ascii="Arial" w:hAnsi="Arial" w:cs="Arial"/>
              </w:rPr>
            </w:pPr>
            <w:r w:rsidRPr="0003226B">
              <w:rPr>
                <w:rFonts w:ascii="Arial" w:hAnsi="Arial" w:cs="Arial"/>
              </w:rPr>
              <w:t xml:space="preserve">de las acciones planificadas, </w:t>
            </w:r>
            <w:proofErr w:type="spellStart"/>
            <w:r w:rsidRPr="0003226B">
              <w:rPr>
                <w:rFonts w:ascii="Arial" w:hAnsi="Arial" w:cs="Arial"/>
              </w:rPr>
              <w:t>Nº</w:t>
            </w:r>
            <w:proofErr w:type="spellEnd"/>
            <w:r w:rsidRPr="0003226B">
              <w:rPr>
                <w:rFonts w:ascii="Arial" w:hAnsi="Arial" w:cs="Arial"/>
              </w:rPr>
              <w:t xml:space="preserve"> acciones eficaces</w:t>
            </w:r>
          </w:p>
        </w:tc>
        <w:tc>
          <w:tcPr>
            <w:tcW w:w="1714" w:type="dxa"/>
            <w:tcBorders>
              <w:top w:val="single" w:sz="4" w:space="0" w:color="auto"/>
              <w:bottom w:val="double" w:sz="6" w:space="0" w:color="auto"/>
            </w:tcBorders>
          </w:tcPr>
          <w:p w14:paraId="63E94DA8" w14:textId="77777777" w:rsidR="00B742F5" w:rsidRPr="0003226B" w:rsidRDefault="00B742F5" w:rsidP="00963FEB">
            <w:pPr>
              <w:jc w:val="center"/>
              <w:rPr>
                <w:rFonts w:ascii="Arial" w:hAnsi="Arial" w:cs="Arial"/>
              </w:rPr>
            </w:pPr>
            <w:r w:rsidRPr="0003226B">
              <w:rPr>
                <w:rFonts w:ascii="Arial" w:hAnsi="Arial" w:cs="Arial"/>
              </w:rPr>
              <w:t>ANUAL</w:t>
            </w:r>
          </w:p>
        </w:tc>
      </w:tr>
      <w:tr w:rsidR="00B742F5" w:rsidRPr="0003226B" w14:paraId="7F156AEC" w14:textId="77777777" w:rsidTr="0003226B">
        <w:trPr>
          <w:cantSplit/>
          <w:trHeight w:val="555"/>
        </w:trPr>
        <w:tc>
          <w:tcPr>
            <w:tcW w:w="1980" w:type="dxa"/>
            <w:vMerge w:val="restart"/>
            <w:tcBorders>
              <w:top w:val="double" w:sz="6" w:space="0" w:color="auto"/>
            </w:tcBorders>
            <w:shd w:val="clear" w:color="auto" w:fill="E0E0E0"/>
            <w:vAlign w:val="center"/>
          </w:tcPr>
          <w:p w14:paraId="43D132AE" w14:textId="77777777" w:rsidR="00B742F5" w:rsidRPr="0003226B" w:rsidRDefault="00B742F5" w:rsidP="008F2451">
            <w:pPr>
              <w:tabs>
                <w:tab w:val="left" w:pos="-720"/>
              </w:tabs>
              <w:suppressAutoHyphens/>
              <w:jc w:val="center"/>
              <w:rPr>
                <w:rFonts w:ascii="Arial" w:hAnsi="Arial" w:cs="Arial"/>
                <w:bCs/>
              </w:rPr>
            </w:pPr>
            <w:r w:rsidRPr="0003226B">
              <w:rPr>
                <w:rFonts w:ascii="Arial" w:hAnsi="Arial" w:cs="Arial"/>
                <w:bCs/>
              </w:rPr>
              <w:t>PROCESOS DE GESTIÓN DE RECURSOS</w:t>
            </w:r>
          </w:p>
        </w:tc>
        <w:tc>
          <w:tcPr>
            <w:tcW w:w="2622" w:type="dxa"/>
            <w:vMerge w:val="restart"/>
            <w:tcBorders>
              <w:top w:val="double" w:sz="6" w:space="0" w:color="auto"/>
            </w:tcBorders>
            <w:vAlign w:val="center"/>
          </w:tcPr>
          <w:p w14:paraId="4B9207EA" w14:textId="77777777" w:rsidR="00B742F5" w:rsidRPr="0003226B" w:rsidRDefault="00B742F5" w:rsidP="008F2451">
            <w:pPr>
              <w:tabs>
                <w:tab w:val="left" w:pos="-720"/>
              </w:tabs>
              <w:suppressAutoHyphens/>
              <w:jc w:val="center"/>
              <w:rPr>
                <w:rFonts w:ascii="Arial" w:hAnsi="Arial" w:cs="Arial"/>
              </w:rPr>
            </w:pPr>
            <w:r w:rsidRPr="0003226B">
              <w:rPr>
                <w:rFonts w:ascii="Arial" w:hAnsi="Arial" w:cs="Arial"/>
              </w:rPr>
              <w:t>Recursos Humanos.</w:t>
            </w:r>
          </w:p>
        </w:tc>
        <w:tc>
          <w:tcPr>
            <w:tcW w:w="3389" w:type="dxa"/>
            <w:tcBorders>
              <w:top w:val="double" w:sz="6" w:space="0" w:color="auto"/>
              <w:bottom w:val="single" w:sz="4" w:space="0" w:color="auto"/>
            </w:tcBorders>
            <w:vAlign w:val="center"/>
          </w:tcPr>
          <w:p w14:paraId="3C467985" w14:textId="77777777" w:rsidR="00B742F5" w:rsidRPr="0003226B" w:rsidRDefault="00DD0758" w:rsidP="008F2451">
            <w:pPr>
              <w:pStyle w:val="Ttulo9"/>
              <w:jc w:val="center"/>
              <w:rPr>
                <w:rFonts w:ascii="Arial" w:hAnsi="Arial" w:cs="Arial"/>
              </w:rPr>
            </w:pPr>
            <w:proofErr w:type="spellStart"/>
            <w:r w:rsidRPr="0003226B">
              <w:rPr>
                <w:rFonts w:ascii="Arial" w:hAnsi="Arial" w:cs="Arial"/>
              </w:rPr>
              <w:t>Nº</w:t>
            </w:r>
            <w:proofErr w:type="spellEnd"/>
            <w:r w:rsidRPr="0003226B">
              <w:rPr>
                <w:rFonts w:ascii="Arial" w:hAnsi="Arial" w:cs="Arial"/>
              </w:rPr>
              <w:t xml:space="preserve"> cursos </w:t>
            </w:r>
            <w:proofErr w:type="spellStart"/>
            <w:r w:rsidRPr="0003226B">
              <w:rPr>
                <w:rFonts w:ascii="Arial" w:hAnsi="Arial" w:cs="Arial"/>
              </w:rPr>
              <w:t>realiz</w:t>
            </w:r>
            <w:proofErr w:type="spellEnd"/>
            <w:r w:rsidRPr="0003226B">
              <w:rPr>
                <w:rFonts w:ascii="Arial" w:hAnsi="Arial" w:cs="Arial"/>
              </w:rPr>
              <w:t>./</w:t>
            </w:r>
          </w:p>
          <w:p w14:paraId="76B0B12A" w14:textId="77777777" w:rsidR="00B742F5" w:rsidRPr="0003226B" w:rsidRDefault="00DD0758" w:rsidP="008F2451">
            <w:pPr>
              <w:tabs>
                <w:tab w:val="left" w:pos="-720"/>
              </w:tabs>
              <w:suppressAutoHyphens/>
              <w:jc w:val="center"/>
              <w:rPr>
                <w:rFonts w:ascii="Arial" w:hAnsi="Arial" w:cs="Arial"/>
              </w:rPr>
            </w:pPr>
            <w:proofErr w:type="spellStart"/>
            <w:r w:rsidRPr="0003226B">
              <w:rPr>
                <w:rFonts w:ascii="Arial" w:hAnsi="Arial" w:cs="Arial"/>
              </w:rPr>
              <w:t>Nº</w:t>
            </w:r>
            <w:proofErr w:type="spellEnd"/>
            <w:r w:rsidRPr="0003226B">
              <w:rPr>
                <w:rFonts w:ascii="Arial" w:hAnsi="Arial" w:cs="Arial"/>
              </w:rPr>
              <w:t xml:space="preserve"> cursos </w:t>
            </w:r>
            <w:proofErr w:type="spellStart"/>
            <w:r w:rsidRPr="0003226B">
              <w:rPr>
                <w:rFonts w:ascii="Arial" w:hAnsi="Arial" w:cs="Arial"/>
              </w:rPr>
              <w:t>program</w:t>
            </w:r>
            <w:proofErr w:type="spellEnd"/>
            <w:r w:rsidRPr="0003226B">
              <w:rPr>
                <w:rFonts w:ascii="Arial" w:hAnsi="Arial" w:cs="Arial"/>
              </w:rPr>
              <w:t>.</w:t>
            </w:r>
          </w:p>
        </w:tc>
        <w:tc>
          <w:tcPr>
            <w:tcW w:w="1714" w:type="dxa"/>
            <w:tcBorders>
              <w:top w:val="double" w:sz="6" w:space="0" w:color="auto"/>
              <w:bottom w:val="single" w:sz="4" w:space="0" w:color="auto"/>
            </w:tcBorders>
          </w:tcPr>
          <w:p w14:paraId="73898DE4" w14:textId="77777777" w:rsidR="00B742F5" w:rsidRPr="0003226B" w:rsidRDefault="00B742F5" w:rsidP="00963FEB">
            <w:pPr>
              <w:jc w:val="center"/>
              <w:rPr>
                <w:rFonts w:ascii="Arial" w:hAnsi="Arial" w:cs="Arial"/>
              </w:rPr>
            </w:pPr>
            <w:r w:rsidRPr="0003226B">
              <w:rPr>
                <w:rFonts w:ascii="Arial" w:hAnsi="Arial" w:cs="Arial"/>
              </w:rPr>
              <w:t>ANUAL</w:t>
            </w:r>
          </w:p>
        </w:tc>
      </w:tr>
      <w:tr w:rsidR="00B742F5" w:rsidRPr="0003226B" w14:paraId="3C030D6B" w14:textId="77777777" w:rsidTr="0003226B">
        <w:trPr>
          <w:cantSplit/>
          <w:trHeight w:val="454"/>
        </w:trPr>
        <w:tc>
          <w:tcPr>
            <w:tcW w:w="1980" w:type="dxa"/>
            <w:vMerge/>
            <w:shd w:val="clear" w:color="auto" w:fill="E0E0E0"/>
            <w:vAlign w:val="center"/>
          </w:tcPr>
          <w:p w14:paraId="73B3CCC1" w14:textId="77777777" w:rsidR="00B742F5" w:rsidRPr="0003226B" w:rsidRDefault="00B742F5" w:rsidP="008F2451">
            <w:pPr>
              <w:tabs>
                <w:tab w:val="left" w:pos="-720"/>
              </w:tabs>
              <w:suppressAutoHyphens/>
              <w:jc w:val="center"/>
              <w:rPr>
                <w:rFonts w:ascii="Arial" w:hAnsi="Arial" w:cs="Arial"/>
                <w:bCs/>
              </w:rPr>
            </w:pPr>
          </w:p>
        </w:tc>
        <w:tc>
          <w:tcPr>
            <w:tcW w:w="2622" w:type="dxa"/>
            <w:vMerge/>
            <w:tcBorders>
              <w:bottom w:val="single" w:sz="4" w:space="0" w:color="auto"/>
            </w:tcBorders>
            <w:vAlign w:val="center"/>
          </w:tcPr>
          <w:p w14:paraId="53C2ED0A" w14:textId="77777777" w:rsidR="00B742F5" w:rsidRPr="0003226B" w:rsidRDefault="00B742F5" w:rsidP="008F2451">
            <w:pPr>
              <w:tabs>
                <w:tab w:val="left" w:pos="-720"/>
              </w:tabs>
              <w:suppressAutoHyphens/>
              <w:jc w:val="center"/>
              <w:rPr>
                <w:rFonts w:ascii="Arial" w:hAnsi="Arial" w:cs="Arial"/>
              </w:rPr>
            </w:pPr>
          </w:p>
        </w:tc>
        <w:tc>
          <w:tcPr>
            <w:tcW w:w="3389" w:type="dxa"/>
            <w:tcBorders>
              <w:top w:val="single" w:sz="4" w:space="0" w:color="auto"/>
              <w:bottom w:val="single" w:sz="4" w:space="0" w:color="auto"/>
            </w:tcBorders>
            <w:vAlign w:val="center"/>
          </w:tcPr>
          <w:p w14:paraId="780C8C3E" w14:textId="77777777" w:rsidR="00B742F5" w:rsidRPr="0003226B" w:rsidRDefault="00DD0758" w:rsidP="008F2451">
            <w:pPr>
              <w:pStyle w:val="Ttulo9"/>
              <w:jc w:val="center"/>
              <w:rPr>
                <w:rFonts w:ascii="Arial" w:hAnsi="Arial" w:cs="Arial"/>
              </w:rPr>
            </w:pPr>
            <w:proofErr w:type="spellStart"/>
            <w:r w:rsidRPr="0003226B">
              <w:rPr>
                <w:rFonts w:ascii="Arial" w:hAnsi="Arial" w:cs="Arial"/>
              </w:rPr>
              <w:t>Nº</w:t>
            </w:r>
            <w:proofErr w:type="spellEnd"/>
            <w:r w:rsidRPr="0003226B">
              <w:rPr>
                <w:rFonts w:ascii="Arial" w:hAnsi="Arial" w:cs="Arial"/>
              </w:rPr>
              <w:t xml:space="preserve"> acciones formativas eficaces/</w:t>
            </w:r>
            <w:proofErr w:type="spellStart"/>
            <w:r w:rsidRPr="0003226B">
              <w:rPr>
                <w:rFonts w:ascii="Arial" w:hAnsi="Arial" w:cs="Arial"/>
              </w:rPr>
              <w:t>Nº</w:t>
            </w:r>
            <w:proofErr w:type="spellEnd"/>
            <w:r w:rsidRPr="0003226B">
              <w:rPr>
                <w:rFonts w:ascii="Arial" w:hAnsi="Arial" w:cs="Arial"/>
              </w:rPr>
              <w:t xml:space="preserve"> acciones formativas realizadas</w:t>
            </w:r>
          </w:p>
        </w:tc>
        <w:tc>
          <w:tcPr>
            <w:tcW w:w="1714" w:type="dxa"/>
            <w:tcBorders>
              <w:top w:val="single" w:sz="4" w:space="0" w:color="auto"/>
              <w:bottom w:val="single" w:sz="4" w:space="0" w:color="auto"/>
            </w:tcBorders>
          </w:tcPr>
          <w:p w14:paraId="146D3125" w14:textId="77777777" w:rsidR="00B742F5" w:rsidRPr="0003226B" w:rsidRDefault="00B742F5" w:rsidP="00963FEB">
            <w:pPr>
              <w:jc w:val="center"/>
              <w:rPr>
                <w:rFonts w:ascii="Arial" w:hAnsi="Arial" w:cs="Arial"/>
              </w:rPr>
            </w:pPr>
            <w:r w:rsidRPr="0003226B">
              <w:rPr>
                <w:rFonts w:ascii="Arial" w:hAnsi="Arial" w:cs="Arial"/>
              </w:rPr>
              <w:t>ANUAL</w:t>
            </w:r>
          </w:p>
        </w:tc>
      </w:tr>
      <w:tr w:rsidR="00B742F5" w:rsidRPr="0003226B" w14:paraId="15A5CBC5" w14:textId="77777777" w:rsidTr="0003226B">
        <w:trPr>
          <w:cantSplit/>
          <w:trHeight w:val="1164"/>
        </w:trPr>
        <w:tc>
          <w:tcPr>
            <w:tcW w:w="1980" w:type="dxa"/>
            <w:vMerge/>
            <w:tcBorders>
              <w:bottom w:val="double" w:sz="6" w:space="0" w:color="auto"/>
            </w:tcBorders>
            <w:shd w:val="clear" w:color="auto" w:fill="E0E0E0"/>
            <w:vAlign w:val="center"/>
          </w:tcPr>
          <w:p w14:paraId="5C268574" w14:textId="77777777" w:rsidR="00B742F5" w:rsidRPr="0003226B" w:rsidRDefault="00B742F5" w:rsidP="008F2451">
            <w:pPr>
              <w:tabs>
                <w:tab w:val="left" w:pos="-720"/>
              </w:tabs>
              <w:suppressAutoHyphens/>
              <w:jc w:val="center"/>
              <w:rPr>
                <w:rFonts w:ascii="Arial" w:hAnsi="Arial" w:cs="Arial"/>
                <w:bCs/>
              </w:rPr>
            </w:pPr>
          </w:p>
        </w:tc>
        <w:tc>
          <w:tcPr>
            <w:tcW w:w="2622" w:type="dxa"/>
            <w:tcBorders>
              <w:top w:val="single" w:sz="4" w:space="0" w:color="auto"/>
              <w:bottom w:val="double" w:sz="6" w:space="0" w:color="auto"/>
            </w:tcBorders>
            <w:vAlign w:val="center"/>
          </w:tcPr>
          <w:p w14:paraId="4CDAAD33" w14:textId="77777777" w:rsidR="00B742F5" w:rsidRPr="0003226B" w:rsidRDefault="00B742F5" w:rsidP="008F2451">
            <w:pPr>
              <w:tabs>
                <w:tab w:val="left" w:pos="-720"/>
              </w:tabs>
              <w:suppressAutoHyphens/>
              <w:jc w:val="center"/>
              <w:rPr>
                <w:rFonts w:ascii="Arial" w:hAnsi="Arial" w:cs="Arial"/>
              </w:rPr>
            </w:pPr>
            <w:r w:rsidRPr="0003226B">
              <w:rPr>
                <w:rFonts w:ascii="Arial" w:hAnsi="Arial" w:cs="Arial"/>
              </w:rPr>
              <w:t>Infraestructura</w:t>
            </w:r>
          </w:p>
        </w:tc>
        <w:tc>
          <w:tcPr>
            <w:tcW w:w="3389" w:type="dxa"/>
            <w:tcBorders>
              <w:top w:val="single" w:sz="4" w:space="0" w:color="auto"/>
              <w:bottom w:val="double" w:sz="6" w:space="0" w:color="auto"/>
            </w:tcBorders>
            <w:vAlign w:val="center"/>
          </w:tcPr>
          <w:p w14:paraId="7C33533E" w14:textId="77777777" w:rsidR="00B742F5" w:rsidRPr="0003226B" w:rsidRDefault="00DD0758" w:rsidP="008F2451">
            <w:pPr>
              <w:pStyle w:val="Ttulo9"/>
              <w:jc w:val="center"/>
              <w:rPr>
                <w:rFonts w:ascii="Arial" w:hAnsi="Arial" w:cs="Arial"/>
              </w:rPr>
            </w:pPr>
            <w:proofErr w:type="spellStart"/>
            <w:r w:rsidRPr="0003226B">
              <w:rPr>
                <w:rFonts w:ascii="Arial" w:hAnsi="Arial" w:cs="Arial"/>
              </w:rPr>
              <w:t>Nº</w:t>
            </w:r>
            <w:proofErr w:type="spellEnd"/>
            <w:r w:rsidRPr="0003226B">
              <w:rPr>
                <w:rFonts w:ascii="Arial" w:hAnsi="Arial" w:cs="Arial"/>
              </w:rPr>
              <w:t xml:space="preserve"> </w:t>
            </w:r>
            <w:proofErr w:type="spellStart"/>
            <w:r w:rsidRPr="0003226B">
              <w:rPr>
                <w:rFonts w:ascii="Arial" w:hAnsi="Arial" w:cs="Arial"/>
              </w:rPr>
              <w:t>nc</w:t>
            </w:r>
            <w:proofErr w:type="spellEnd"/>
            <w:r w:rsidRPr="0003226B">
              <w:rPr>
                <w:rFonts w:ascii="Arial" w:hAnsi="Arial" w:cs="Arial"/>
              </w:rPr>
              <w:t xml:space="preserve"> debidas al mal mantenimiento en el año actual/</w:t>
            </w:r>
            <w:proofErr w:type="spellStart"/>
            <w:r w:rsidRPr="0003226B">
              <w:rPr>
                <w:rFonts w:ascii="Arial" w:hAnsi="Arial" w:cs="Arial"/>
              </w:rPr>
              <w:t>Nº</w:t>
            </w:r>
            <w:proofErr w:type="spellEnd"/>
            <w:r w:rsidRPr="0003226B">
              <w:rPr>
                <w:rFonts w:ascii="Arial" w:hAnsi="Arial" w:cs="Arial"/>
              </w:rPr>
              <w:t xml:space="preserve"> </w:t>
            </w:r>
            <w:proofErr w:type="spellStart"/>
            <w:r w:rsidRPr="0003226B">
              <w:rPr>
                <w:rFonts w:ascii="Arial" w:hAnsi="Arial" w:cs="Arial"/>
              </w:rPr>
              <w:t>nc</w:t>
            </w:r>
            <w:proofErr w:type="spellEnd"/>
            <w:r w:rsidRPr="0003226B">
              <w:rPr>
                <w:rFonts w:ascii="Arial" w:hAnsi="Arial" w:cs="Arial"/>
              </w:rPr>
              <w:t xml:space="preserve"> debidas al mal mantenimiento en el periodo anterior</w:t>
            </w:r>
          </w:p>
        </w:tc>
        <w:tc>
          <w:tcPr>
            <w:tcW w:w="1714" w:type="dxa"/>
            <w:tcBorders>
              <w:top w:val="single" w:sz="4" w:space="0" w:color="auto"/>
              <w:bottom w:val="double" w:sz="6" w:space="0" w:color="auto"/>
            </w:tcBorders>
          </w:tcPr>
          <w:p w14:paraId="580D69EF" w14:textId="77777777" w:rsidR="00B742F5" w:rsidRPr="0003226B" w:rsidRDefault="00B742F5" w:rsidP="00963FEB">
            <w:pPr>
              <w:jc w:val="center"/>
              <w:rPr>
                <w:rFonts w:ascii="Arial" w:hAnsi="Arial" w:cs="Arial"/>
              </w:rPr>
            </w:pPr>
            <w:r w:rsidRPr="0003226B">
              <w:rPr>
                <w:rFonts w:ascii="Arial" w:hAnsi="Arial" w:cs="Arial"/>
              </w:rPr>
              <w:t>ANUAL</w:t>
            </w:r>
          </w:p>
        </w:tc>
      </w:tr>
      <w:tr w:rsidR="00262318" w:rsidRPr="0003226B" w14:paraId="47247641" w14:textId="77777777" w:rsidTr="0003226B">
        <w:trPr>
          <w:cantSplit/>
        </w:trPr>
        <w:tc>
          <w:tcPr>
            <w:tcW w:w="1980" w:type="dxa"/>
            <w:vMerge w:val="restart"/>
            <w:tcBorders>
              <w:top w:val="double" w:sz="6" w:space="0" w:color="auto"/>
            </w:tcBorders>
            <w:shd w:val="clear" w:color="auto" w:fill="E0E0E0"/>
            <w:vAlign w:val="center"/>
          </w:tcPr>
          <w:p w14:paraId="14870528" w14:textId="77777777" w:rsidR="00262318" w:rsidRPr="0003226B" w:rsidRDefault="00262318" w:rsidP="00262318">
            <w:pPr>
              <w:tabs>
                <w:tab w:val="left" w:pos="-720"/>
              </w:tabs>
              <w:suppressAutoHyphens/>
              <w:jc w:val="center"/>
              <w:rPr>
                <w:rFonts w:ascii="Arial" w:hAnsi="Arial" w:cs="Arial"/>
                <w:bCs/>
              </w:rPr>
            </w:pPr>
            <w:r w:rsidRPr="0003226B">
              <w:rPr>
                <w:rFonts w:ascii="Arial" w:hAnsi="Arial" w:cs="Arial"/>
                <w:bCs/>
              </w:rPr>
              <w:t>PROCESOS DE PRESTACIÓN DEL SERVICIO</w:t>
            </w:r>
          </w:p>
        </w:tc>
        <w:tc>
          <w:tcPr>
            <w:tcW w:w="2622" w:type="dxa"/>
            <w:vMerge w:val="restart"/>
            <w:tcBorders>
              <w:top w:val="double" w:sz="6" w:space="0" w:color="auto"/>
            </w:tcBorders>
            <w:vAlign w:val="center"/>
          </w:tcPr>
          <w:p w14:paraId="1ADD990A" w14:textId="20906A89" w:rsidR="00262318" w:rsidRPr="0003226B" w:rsidRDefault="00262318" w:rsidP="00262318">
            <w:pPr>
              <w:tabs>
                <w:tab w:val="left" w:pos="-720"/>
              </w:tabs>
              <w:suppressAutoHyphens/>
              <w:jc w:val="center"/>
              <w:rPr>
                <w:rFonts w:ascii="Arial" w:hAnsi="Arial" w:cs="Arial"/>
              </w:rPr>
            </w:pPr>
            <w:r w:rsidRPr="0003226B">
              <w:rPr>
                <w:rFonts w:ascii="Arial" w:hAnsi="Arial" w:cs="Arial"/>
              </w:rPr>
              <w:t>Planificación de la Prestación del servicio</w:t>
            </w:r>
          </w:p>
        </w:tc>
        <w:tc>
          <w:tcPr>
            <w:tcW w:w="3389" w:type="dxa"/>
            <w:tcBorders>
              <w:top w:val="double" w:sz="6" w:space="0" w:color="auto"/>
              <w:bottom w:val="single" w:sz="4" w:space="0" w:color="auto"/>
            </w:tcBorders>
            <w:vAlign w:val="center"/>
          </w:tcPr>
          <w:p w14:paraId="4244CF60" w14:textId="2FBA3012" w:rsidR="00262318" w:rsidRPr="0003226B" w:rsidRDefault="00262318" w:rsidP="00262318">
            <w:pPr>
              <w:tabs>
                <w:tab w:val="left" w:pos="-720"/>
              </w:tabs>
              <w:suppressAutoHyphens/>
              <w:jc w:val="center"/>
              <w:rPr>
                <w:rFonts w:ascii="Arial" w:hAnsi="Arial" w:cs="Arial"/>
                <w:lang w:val="fr-FR"/>
              </w:rPr>
            </w:pPr>
            <w:r w:rsidRPr="0003226B">
              <w:rPr>
                <w:rFonts w:ascii="Arial" w:hAnsi="Arial" w:cs="Arial"/>
              </w:rPr>
              <w:t>incidencias detectadas durante la planificación del servicio /servicios realizados</w:t>
            </w:r>
          </w:p>
        </w:tc>
        <w:tc>
          <w:tcPr>
            <w:tcW w:w="1714" w:type="dxa"/>
            <w:tcBorders>
              <w:top w:val="double" w:sz="6" w:space="0" w:color="auto"/>
              <w:bottom w:val="single" w:sz="4" w:space="0" w:color="auto"/>
            </w:tcBorders>
          </w:tcPr>
          <w:p w14:paraId="64D47F4C" w14:textId="77777777" w:rsidR="00262318" w:rsidRPr="0003226B" w:rsidRDefault="00262318" w:rsidP="00262318">
            <w:pPr>
              <w:jc w:val="center"/>
              <w:rPr>
                <w:rFonts w:ascii="Arial" w:hAnsi="Arial" w:cs="Arial"/>
              </w:rPr>
            </w:pPr>
            <w:r w:rsidRPr="0003226B">
              <w:rPr>
                <w:rFonts w:ascii="Arial" w:hAnsi="Arial" w:cs="Arial"/>
              </w:rPr>
              <w:t>ANUAL</w:t>
            </w:r>
          </w:p>
        </w:tc>
      </w:tr>
      <w:tr w:rsidR="00262318" w:rsidRPr="0003226B" w14:paraId="7E45C13E" w14:textId="77777777" w:rsidTr="0003226B">
        <w:trPr>
          <w:cantSplit/>
        </w:trPr>
        <w:tc>
          <w:tcPr>
            <w:tcW w:w="1980" w:type="dxa"/>
            <w:vMerge/>
            <w:tcBorders>
              <w:top w:val="double" w:sz="6" w:space="0" w:color="auto"/>
            </w:tcBorders>
            <w:shd w:val="clear" w:color="auto" w:fill="E0E0E0"/>
            <w:vAlign w:val="center"/>
          </w:tcPr>
          <w:p w14:paraId="5CD967D0" w14:textId="77777777" w:rsidR="00262318" w:rsidRPr="0003226B" w:rsidRDefault="00262318" w:rsidP="00262318">
            <w:pPr>
              <w:tabs>
                <w:tab w:val="left" w:pos="-720"/>
              </w:tabs>
              <w:suppressAutoHyphens/>
              <w:jc w:val="center"/>
              <w:rPr>
                <w:rFonts w:ascii="Arial" w:hAnsi="Arial" w:cs="Arial"/>
                <w:bCs/>
              </w:rPr>
            </w:pPr>
          </w:p>
        </w:tc>
        <w:tc>
          <w:tcPr>
            <w:tcW w:w="2622" w:type="dxa"/>
            <w:vMerge/>
            <w:vAlign w:val="center"/>
          </w:tcPr>
          <w:p w14:paraId="1B708C5A" w14:textId="77777777" w:rsidR="00262318" w:rsidRPr="0003226B" w:rsidRDefault="00262318" w:rsidP="00262318">
            <w:pPr>
              <w:tabs>
                <w:tab w:val="left" w:pos="-720"/>
              </w:tabs>
              <w:suppressAutoHyphens/>
              <w:jc w:val="center"/>
              <w:rPr>
                <w:rFonts w:ascii="Arial" w:hAnsi="Arial" w:cs="Arial"/>
              </w:rPr>
            </w:pPr>
          </w:p>
        </w:tc>
        <w:tc>
          <w:tcPr>
            <w:tcW w:w="3389" w:type="dxa"/>
            <w:tcBorders>
              <w:top w:val="single" w:sz="4" w:space="0" w:color="auto"/>
              <w:bottom w:val="single" w:sz="4" w:space="0" w:color="auto"/>
            </w:tcBorders>
            <w:vAlign w:val="center"/>
          </w:tcPr>
          <w:p w14:paraId="47C520DA" w14:textId="7AB6431A" w:rsidR="00262318" w:rsidRPr="0003226B" w:rsidRDefault="00262318" w:rsidP="00262318">
            <w:pPr>
              <w:tabs>
                <w:tab w:val="left" w:pos="-720"/>
              </w:tabs>
              <w:suppressAutoHyphens/>
              <w:jc w:val="center"/>
              <w:rPr>
                <w:rFonts w:ascii="Arial" w:hAnsi="Arial" w:cs="Arial"/>
                <w:lang w:val="fr-FR"/>
              </w:rPr>
            </w:pPr>
            <w:r w:rsidRPr="0003226B">
              <w:rPr>
                <w:rFonts w:ascii="Arial" w:hAnsi="Arial" w:cs="Arial"/>
              </w:rPr>
              <w:t>incidencias gestionadas eficazmente/total incidencias</w:t>
            </w:r>
          </w:p>
        </w:tc>
        <w:tc>
          <w:tcPr>
            <w:tcW w:w="1714" w:type="dxa"/>
            <w:tcBorders>
              <w:top w:val="single" w:sz="4" w:space="0" w:color="auto"/>
            </w:tcBorders>
          </w:tcPr>
          <w:p w14:paraId="708A21F6" w14:textId="77777777" w:rsidR="00262318" w:rsidRPr="0003226B" w:rsidRDefault="00262318" w:rsidP="00262318">
            <w:pPr>
              <w:jc w:val="center"/>
              <w:rPr>
                <w:rFonts w:ascii="Arial" w:hAnsi="Arial" w:cs="Arial"/>
              </w:rPr>
            </w:pPr>
            <w:r w:rsidRPr="0003226B">
              <w:rPr>
                <w:rFonts w:ascii="Arial" w:hAnsi="Arial" w:cs="Arial"/>
              </w:rPr>
              <w:t>ANUAL</w:t>
            </w:r>
          </w:p>
        </w:tc>
      </w:tr>
      <w:tr w:rsidR="00262318" w:rsidRPr="0003226B" w14:paraId="24AF5771" w14:textId="77777777" w:rsidTr="0003226B">
        <w:trPr>
          <w:cantSplit/>
          <w:trHeight w:val="230"/>
        </w:trPr>
        <w:tc>
          <w:tcPr>
            <w:tcW w:w="1980" w:type="dxa"/>
            <w:vMerge/>
            <w:tcBorders>
              <w:top w:val="double" w:sz="6" w:space="0" w:color="auto"/>
            </w:tcBorders>
            <w:shd w:val="clear" w:color="auto" w:fill="E0E0E0"/>
            <w:vAlign w:val="center"/>
          </w:tcPr>
          <w:p w14:paraId="5513507F" w14:textId="77777777" w:rsidR="00262318" w:rsidRPr="0003226B" w:rsidRDefault="00262318" w:rsidP="00262318">
            <w:pPr>
              <w:tabs>
                <w:tab w:val="left" w:pos="-720"/>
              </w:tabs>
              <w:suppressAutoHyphens/>
              <w:jc w:val="center"/>
              <w:rPr>
                <w:rFonts w:ascii="Arial" w:hAnsi="Arial" w:cs="Arial"/>
                <w:bCs/>
              </w:rPr>
            </w:pPr>
          </w:p>
        </w:tc>
        <w:tc>
          <w:tcPr>
            <w:tcW w:w="2622" w:type="dxa"/>
            <w:vMerge/>
            <w:vAlign w:val="center"/>
          </w:tcPr>
          <w:p w14:paraId="61040468" w14:textId="77777777" w:rsidR="00262318" w:rsidRPr="0003226B" w:rsidRDefault="00262318" w:rsidP="00262318">
            <w:pPr>
              <w:tabs>
                <w:tab w:val="left" w:pos="-720"/>
              </w:tabs>
              <w:suppressAutoHyphens/>
              <w:jc w:val="center"/>
              <w:rPr>
                <w:rFonts w:ascii="Arial" w:hAnsi="Arial" w:cs="Arial"/>
              </w:rPr>
            </w:pPr>
          </w:p>
        </w:tc>
        <w:tc>
          <w:tcPr>
            <w:tcW w:w="3389" w:type="dxa"/>
            <w:tcBorders>
              <w:top w:val="single" w:sz="4" w:space="0" w:color="auto"/>
            </w:tcBorders>
            <w:vAlign w:val="center"/>
          </w:tcPr>
          <w:p w14:paraId="7229F5AD" w14:textId="546EA55E" w:rsidR="00262318" w:rsidRPr="0003226B" w:rsidRDefault="00262318" w:rsidP="00262318">
            <w:pPr>
              <w:tabs>
                <w:tab w:val="left" w:pos="-720"/>
              </w:tabs>
              <w:suppressAutoHyphens/>
              <w:jc w:val="center"/>
              <w:rPr>
                <w:rFonts w:ascii="Arial" w:hAnsi="Arial" w:cs="Arial"/>
                <w:lang w:val="fr-FR"/>
              </w:rPr>
            </w:pPr>
            <w:proofErr w:type="spellStart"/>
            <w:r w:rsidRPr="0003226B">
              <w:rPr>
                <w:rFonts w:ascii="Arial" w:hAnsi="Arial" w:cs="Arial"/>
              </w:rPr>
              <w:t>Nº</w:t>
            </w:r>
            <w:proofErr w:type="spellEnd"/>
            <w:r w:rsidRPr="0003226B">
              <w:rPr>
                <w:rFonts w:ascii="Arial" w:hAnsi="Arial" w:cs="Arial"/>
              </w:rPr>
              <w:t xml:space="preserve"> servicios realizados</w:t>
            </w:r>
          </w:p>
        </w:tc>
        <w:tc>
          <w:tcPr>
            <w:tcW w:w="1714" w:type="dxa"/>
            <w:tcBorders>
              <w:top w:val="single" w:sz="4" w:space="0" w:color="auto"/>
            </w:tcBorders>
          </w:tcPr>
          <w:p w14:paraId="4EC2DD44" w14:textId="77777777" w:rsidR="00262318" w:rsidRPr="0003226B" w:rsidRDefault="00262318" w:rsidP="00262318">
            <w:pPr>
              <w:jc w:val="center"/>
              <w:rPr>
                <w:rFonts w:ascii="Arial" w:hAnsi="Arial" w:cs="Arial"/>
              </w:rPr>
            </w:pPr>
            <w:r w:rsidRPr="0003226B">
              <w:rPr>
                <w:rFonts w:ascii="Arial" w:hAnsi="Arial" w:cs="Arial"/>
              </w:rPr>
              <w:t>ANUAL</w:t>
            </w:r>
          </w:p>
        </w:tc>
      </w:tr>
      <w:tr w:rsidR="00262318" w:rsidRPr="0003226B" w14:paraId="4B8C61B7" w14:textId="77777777" w:rsidTr="0003226B">
        <w:trPr>
          <w:cantSplit/>
          <w:trHeight w:val="389"/>
        </w:trPr>
        <w:tc>
          <w:tcPr>
            <w:tcW w:w="1980" w:type="dxa"/>
            <w:vMerge/>
            <w:shd w:val="clear" w:color="auto" w:fill="E0E0E0"/>
            <w:vAlign w:val="center"/>
          </w:tcPr>
          <w:p w14:paraId="75BA4671" w14:textId="77777777" w:rsidR="00262318" w:rsidRPr="0003226B" w:rsidRDefault="00262318" w:rsidP="00262318">
            <w:pPr>
              <w:tabs>
                <w:tab w:val="left" w:pos="-720"/>
              </w:tabs>
              <w:suppressAutoHyphens/>
              <w:jc w:val="center"/>
              <w:rPr>
                <w:rFonts w:ascii="Arial" w:hAnsi="Arial" w:cs="Arial"/>
                <w:lang w:val="fr-FR"/>
              </w:rPr>
            </w:pPr>
          </w:p>
        </w:tc>
        <w:tc>
          <w:tcPr>
            <w:tcW w:w="2622" w:type="dxa"/>
            <w:vAlign w:val="center"/>
          </w:tcPr>
          <w:p w14:paraId="062D4654" w14:textId="08264719" w:rsidR="00262318" w:rsidRPr="0003226B" w:rsidRDefault="00262318" w:rsidP="00262318">
            <w:pPr>
              <w:tabs>
                <w:tab w:val="left" w:pos="-720"/>
              </w:tabs>
              <w:suppressAutoHyphens/>
              <w:jc w:val="center"/>
              <w:rPr>
                <w:rFonts w:ascii="Arial" w:hAnsi="Arial" w:cs="Arial"/>
              </w:rPr>
            </w:pPr>
            <w:r w:rsidRPr="0003226B">
              <w:rPr>
                <w:rFonts w:ascii="Arial" w:hAnsi="Arial" w:cs="Arial"/>
              </w:rPr>
              <w:t>Evaluación y selección de proveedores.</w:t>
            </w:r>
          </w:p>
        </w:tc>
        <w:tc>
          <w:tcPr>
            <w:tcW w:w="3389" w:type="dxa"/>
            <w:vAlign w:val="center"/>
          </w:tcPr>
          <w:p w14:paraId="11EFBFF0" w14:textId="7FE8667E" w:rsidR="00262318" w:rsidRPr="0003226B" w:rsidRDefault="00262318" w:rsidP="00262318">
            <w:pPr>
              <w:tabs>
                <w:tab w:val="left" w:pos="-720"/>
              </w:tabs>
              <w:suppressAutoHyphens/>
              <w:jc w:val="center"/>
              <w:rPr>
                <w:rFonts w:ascii="Arial" w:hAnsi="Arial" w:cs="Arial"/>
                <w:lang w:val="fr-FR"/>
              </w:rPr>
            </w:pPr>
            <w:r w:rsidRPr="0003226B">
              <w:rPr>
                <w:rFonts w:ascii="Arial" w:hAnsi="Arial" w:cs="Arial"/>
              </w:rPr>
              <w:t>incidencias registradas a proveedores</w:t>
            </w:r>
          </w:p>
        </w:tc>
        <w:tc>
          <w:tcPr>
            <w:tcW w:w="1714" w:type="dxa"/>
          </w:tcPr>
          <w:p w14:paraId="35A30F3D" w14:textId="77777777" w:rsidR="00262318" w:rsidRPr="0003226B" w:rsidRDefault="00262318" w:rsidP="00262318">
            <w:pPr>
              <w:jc w:val="center"/>
              <w:rPr>
                <w:rFonts w:ascii="Arial" w:hAnsi="Arial" w:cs="Arial"/>
              </w:rPr>
            </w:pPr>
            <w:r w:rsidRPr="0003226B">
              <w:rPr>
                <w:rFonts w:ascii="Arial" w:hAnsi="Arial" w:cs="Arial"/>
              </w:rPr>
              <w:t>ANUAL</w:t>
            </w:r>
          </w:p>
        </w:tc>
      </w:tr>
      <w:tr w:rsidR="00262318" w:rsidRPr="0003226B" w14:paraId="0DDF4118" w14:textId="77777777" w:rsidTr="0003226B">
        <w:trPr>
          <w:cantSplit/>
          <w:trHeight w:val="1052"/>
        </w:trPr>
        <w:tc>
          <w:tcPr>
            <w:tcW w:w="1980" w:type="dxa"/>
            <w:vMerge/>
            <w:shd w:val="clear" w:color="auto" w:fill="E0E0E0"/>
            <w:vAlign w:val="center"/>
          </w:tcPr>
          <w:p w14:paraId="638D790D" w14:textId="77777777" w:rsidR="00262318" w:rsidRPr="0003226B" w:rsidRDefault="00262318" w:rsidP="00262318">
            <w:pPr>
              <w:tabs>
                <w:tab w:val="left" w:pos="-720"/>
              </w:tabs>
              <w:suppressAutoHyphens/>
              <w:jc w:val="center"/>
              <w:rPr>
                <w:rFonts w:ascii="Arial" w:hAnsi="Arial" w:cs="Arial"/>
                <w:lang w:val="fr-FR"/>
              </w:rPr>
            </w:pPr>
          </w:p>
        </w:tc>
        <w:tc>
          <w:tcPr>
            <w:tcW w:w="2622" w:type="dxa"/>
            <w:vAlign w:val="center"/>
          </w:tcPr>
          <w:p w14:paraId="4569E42E" w14:textId="4AD0C8B4" w:rsidR="00262318" w:rsidRPr="0003226B" w:rsidRDefault="00262318" w:rsidP="00262318">
            <w:pPr>
              <w:tabs>
                <w:tab w:val="left" w:pos="-720"/>
              </w:tabs>
              <w:suppressAutoHyphens/>
              <w:jc w:val="center"/>
              <w:rPr>
                <w:rFonts w:ascii="Arial" w:hAnsi="Arial" w:cs="Arial"/>
              </w:rPr>
            </w:pPr>
            <w:r w:rsidRPr="0003226B">
              <w:rPr>
                <w:rFonts w:ascii="Arial" w:hAnsi="Arial" w:cs="Arial"/>
              </w:rPr>
              <w:t>Evaluación y selección de proveedores.</w:t>
            </w:r>
          </w:p>
        </w:tc>
        <w:tc>
          <w:tcPr>
            <w:tcW w:w="3389" w:type="dxa"/>
            <w:vAlign w:val="center"/>
          </w:tcPr>
          <w:p w14:paraId="0A63873D" w14:textId="7C9C6AC8" w:rsidR="00262318" w:rsidRPr="0003226B" w:rsidRDefault="00262318" w:rsidP="00262318">
            <w:pPr>
              <w:tabs>
                <w:tab w:val="left" w:pos="-720"/>
              </w:tabs>
              <w:suppressAutoHyphens/>
              <w:jc w:val="center"/>
              <w:rPr>
                <w:rFonts w:ascii="Arial" w:hAnsi="Arial" w:cs="Arial"/>
                <w:lang w:val="fr-FR"/>
              </w:rPr>
            </w:pPr>
            <w:proofErr w:type="spellStart"/>
            <w:r w:rsidRPr="0003226B">
              <w:rPr>
                <w:rFonts w:ascii="Arial" w:hAnsi="Arial" w:cs="Arial"/>
              </w:rPr>
              <w:t>Nº</w:t>
            </w:r>
            <w:proofErr w:type="spellEnd"/>
            <w:r w:rsidRPr="0003226B">
              <w:rPr>
                <w:rFonts w:ascii="Arial" w:hAnsi="Arial" w:cs="Arial"/>
              </w:rPr>
              <w:t xml:space="preserve"> de proveedores dados de baja en listado de prov. aprobados</w:t>
            </w:r>
          </w:p>
        </w:tc>
        <w:tc>
          <w:tcPr>
            <w:tcW w:w="1714" w:type="dxa"/>
          </w:tcPr>
          <w:p w14:paraId="2747F06D" w14:textId="77777777" w:rsidR="00262318" w:rsidRPr="0003226B" w:rsidRDefault="00262318" w:rsidP="00262318">
            <w:pPr>
              <w:jc w:val="center"/>
              <w:rPr>
                <w:rFonts w:ascii="Arial" w:hAnsi="Arial" w:cs="Arial"/>
              </w:rPr>
            </w:pPr>
            <w:r w:rsidRPr="0003226B">
              <w:rPr>
                <w:rFonts w:ascii="Arial" w:hAnsi="Arial" w:cs="Arial"/>
              </w:rPr>
              <w:t>ANUAL</w:t>
            </w:r>
          </w:p>
        </w:tc>
      </w:tr>
      <w:tr w:rsidR="002E35F0" w:rsidRPr="0003226B" w14:paraId="0395B696" w14:textId="77777777" w:rsidTr="0003226B">
        <w:trPr>
          <w:cantSplit/>
          <w:trHeight w:val="557"/>
        </w:trPr>
        <w:tc>
          <w:tcPr>
            <w:tcW w:w="1980" w:type="dxa"/>
            <w:vMerge/>
            <w:shd w:val="clear" w:color="auto" w:fill="E0E0E0"/>
            <w:vAlign w:val="center"/>
          </w:tcPr>
          <w:p w14:paraId="48D0F1BC" w14:textId="77777777" w:rsidR="002E35F0" w:rsidRPr="0003226B" w:rsidRDefault="002E35F0" w:rsidP="002E35F0">
            <w:pPr>
              <w:tabs>
                <w:tab w:val="left" w:pos="-720"/>
              </w:tabs>
              <w:suppressAutoHyphens/>
              <w:jc w:val="center"/>
              <w:rPr>
                <w:rFonts w:ascii="Arial" w:hAnsi="Arial" w:cs="Arial"/>
                <w:lang w:val="fr-FR"/>
              </w:rPr>
            </w:pPr>
          </w:p>
        </w:tc>
        <w:tc>
          <w:tcPr>
            <w:tcW w:w="2622" w:type="dxa"/>
            <w:vMerge w:val="restart"/>
            <w:vAlign w:val="center"/>
          </w:tcPr>
          <w:p w14:paraId="12D6A619" w14:textId="5488BAB1" w:rsidR="002E35F0" w:rsidRPr="0003226B" w:rsidRDefault="002E35F0" w:rsidP="002E35F0">
            <w:pPr>
              <w:tabs>
                <w:tab w:val="left" w:pos="-720"/>
              </w:tabs>
              <w:suppressAutoHyphens/>
              <w:jc w:val="center"/>
              <w:rPr>
                <w:rFonts w:ascii="Arial" w:hAnsi="Arial" w:cs="Arial"/>
              </w:rPr>
            </w:pPr>
            <w:r w:rsidRPr="0003226B">
              <w:rPr>
                <w:rFonts w:ascii="Arial" w:hAnsi="Arial" w:cs="Arial"/>
              </w:rPr>
              <w:t>Control y seguimiento de la prestación del servicio</w:t>
            </w:r>
          </w:p>
        </w:tc>
        <w:tc>
          <w:tcPr>
            <w:tcW w:w="3389" w:type="dxa"/>
            <w:vAlign w:val="center"/>
          </w:tcPr>
          <w:p w14:paraId="4FAEB6AB" w14:textId="6A4E7E17" w:rsidR="002E35F0" w:rsidRPr="0003226B" w:rsidRDefault="002E35F0" w:rsidP="002E35F0">
            <w:pPr>
              <w:tabs>
                <w:tab w:val="left" w:pos="-720"/>
              </w:tabs>
              <w:suppressAutoHyphens/>
              <w:jc w:val="center"/>
              <w:rPr>
                <w:rFonts w:ascii="Arial" w:hAnsi="Arial" w:cs="Arial"/>
                <w:lang w:val="fr-FR"/>
              </w:rPr>
            </w:pPr>
            <w:proofErr w:type="spellStart"/>
            <w:r w:rsidRPr="0003226B">
              <w:rPr>
                <w:rFonts w:ascii="Arial" w:hAnsi="Arial" w:cs="Arial"/>
                <w:lang w:val="fr-FR"/>
              </w:rPr>
              <w:t>servicios</w:t>
            </w:r>
            <w:proofErr w:type="spellEnd"/>
            <w:r w:rsidRPr="0003226B">
              <w:rPr>
                <w:rFonts w:ascii="Arial" w:hAnsi="Arial" w:cs="Arial"/>
                <w:lang w:val="fr-FR"/>
              </w:rPr>
              <w:t xml:space="preserve"> con </w:t>
            </w:r>
            <w:proofErr w:type="spellStart"/>
            <w:r w:rsidRPr="0003226B">
              <w:rPr>
                <w:rFonts w:ascii="Arial" w:hAnsi="Arial" w:cs="Arial"/>
                <w:lang w:val="fr-FR"/>
              </w:rPr>
              <w:t>incidencias</w:t>
            </w:r>
            <w:proofErr w:type="spellEnd"/>
            <w:r w:rsidRPr="0003226B">
              <w:rPr>
                <w:rFonts w:ascii="Arial" w:hAnsi="Arial" w:cs="Arial"/>
                <w:lang w:val="fr-FR"/>
              </w:rPr>
              <w:t xml:space="preserve"> </w:t>
            </w:r>
            <w:proofErr w:type="spellStart"/>
            <w:r w:rsidRPr="0003226B">
              <w:rPr>
                <w:rFonts w:ascii="Arial" w:hAnsi="Arial" w:cs="Arial"/>
                <w:lang w:val="fr-FR"/>
              </w:rPr>
              <w:t>detectadas</w:t>
            </w:r>
            <w:proofErr w:type="spellEnd"/>
            <w:r w:rsidRPr="0003226B">
              <w:rPr>
                <w:rFonts w:ascii="Arial" w:hAnsi="Arial" w:cs="Arial"/>
                <w:lang w:val="fr-FR"/>
              </w:rPr>
              <w:t xml:space="preserve"> </w:t>
            </w:r>
            <w:proofErr w:type="spellStart"/>
            <w:r w:rsidRPr="0003226B">
              <w:rPr>
                <w:rFonts w:ascii="Arial" w:hAnsi="Arial" w:cs="Arial"/>
                <w:lang w:val="fr-FR"/>
              </w:rPr>
              <w:t>durante</w:t>
            </w:r>
            <w:proofErr w:type="spellEnd"/>
            <w:r w:rsidRPr="0003226B">
              <w:rPr>
                <w:rFonts w:ascii="Arial" w:hAnsi="Arial" w:cs="Arial"/>
                <w:lang w:val="fr-FR"/>
              </w:rPr>
              <w:t xml:space="preserve"> la </w:t>
            </w:r>
            <w:proofErr w:type="spellStart"/>
            <w:r w:rsidRPr="0003226B">
              <w:rPr>
                <w:rFonts w:ascii="Arial" w:hAnsi="Arial" w:cs="Arial"/>
                <w:lang w:val="fr-FR"/>
              </w:rPr>
              <w:t>ejecución</w:t>
            </w:r>
            <w:proofErr w:type="spellEnd"/>
            <w:r w:rsidRPr="0003226B">
              <w:rPr>
                <w:rFonts w:ascii="Arial" w:hAnsi="Arial" w:cs="Arial"/>
                <w:lang w:val="fr-FR"/>
              </w:rPr>
              <w:t xml:space="preserve"> del transporte (</w:t>
            </w:r>
            <w:proofErr w:type="spellStart"/>
            <w:r w:rsidRPr="0003226B">
              <w:rPr>
                <w:rFonts w:ascii="Arial" w:hAnsi="Arial" w:cs="Arial"/>
                <w:lang w:val="fr-FR"/>
              </w:rPr>
              <w:t>carga</w:t>
            </w:r>
            <w:proofErr w:type="spellEnd"/>
            <w:r w:rsidRPr="0003226B">
              <w:rPr>
                <w:rFonts w:ascii="Arial" w:hAnsi="Arial" w:cs="Arial"/>
                <w:lang w:val="fr-FR"/>
              </w:rPr>
              <w:t>-transporte-</w:t>
            </w:r>
            <w:proofErr w:type="spellStart"/>
            <w:r w:rsidRPr="0003226B">
              <w:rPr>
                <w:rFonts w:ascii="Arial" w:hAnsi="Arial" w:cs="Arial"/>
                <w:lang w:val="fr-FR"/>
              </w:rPr>
              <w:t>descarga</w:t>
            </w:r>
            <w:proofErr w:type="spellEnd"/>
            <w:r w:rsidRPr="0003226B">
              <w:rPr>
                <w:rFonts w:ascii="Arial" w:hAnsi="Arial" w:cs="Arial"/>
                <w:lang w:val="fr-FR"/>
              </w:rPr>
              <w:t xml:space="preserve">) / total </w:t>
            </w:r>
            <w:proofErr w:type="spellStart"/>
            <w:r w:rsidRPr="0003226B">
              <w:rPr>
                <w:rFonts w:ascii="Arial" w:hAnsi="Arial" w:cs="Arial"/>
                <w:lang w:val="fr-FR"/>
              </w:rPr>
              <w:t>servicios</w:t>
            </w:r>
            <w:proofErr w:type="spellEnd"/>
            <w:r w:rsidRPr="0003226B">
              <w:rPr>
                <w:rFonts w:ascii="Arial" w:hAnsi="Arial" w:cs="Arial"/>
                <w:lang w:val="fr-FR"/>
              </w:rPr>
              <w:t xml:space="preserve"> </w:t>
            </w:r>
            <w:proofErr w:type="spellStart"/>
            <w:r w:rsidRPr="0003226B">
              <w:rPr>
                <w:rFonts w:ascii="Arial" w:hAnsi="Arial" w:cs="Arial"/>
                <w:lang w:val="fr-FR"/>
              </w:rPr>
              <w:t>realizados</w:t>
            </w:r>
            <w:proofErr w:type="spellEnd"/>
          </w:p>
        </w:tc>
        <w:tc>
          <w:tcPr>
            <w:tcW w:w="1714" w:type="dxa"/>
          </w:tcPr>
          <w:p w14:paraId="7CA290B0" w14:textId="77777777" w:rsidR="002E35F0" w:rsidRPr="0003226B" w:rsidRDefault="002E35F0" w:rsidP="002E35F0">
            <w:pPr>
              <w:jc w:val="center"/>
              <w:rPr>
                <w:rFonts w:ascii="Arial" w:hAnsi="Arial" w:cs="Arial"/>
              </w:rPr>
            </w:pPr>
            <w:r w:rsidRPr="0003226B">
              <w:rPr>
                <w:rFonts w:ascii="Arial" w:hAnsi="Arial" w:cs="Arial"/>
              </w:rPr>
              <w:t>ANUAL</w:t>
            </w:r>
          </w:p>
        </w:tc>
      </w:tr>
      <w:tr w:rsidR="002E35F0" w:rsidRPr="0003226B" w14:paraId="51BDC7A8" w14:textId="77777777" w:rsidTr="0003226B">
        <w:trPr>
          <w:cantSplit/>
          <w:trHeight w:val="557"/>
        </w:trPr>
        <w:tc>
          <w:tcPr>
            <w:tcW w:w="1980" w:type="dxa"/>
            <w:vMerge/>
            <w:shd w:val="clear" w:color="auto" w:fill="E0E0E0"/>
            <w:vAlign w:val="center"/>
          </w:tcPr>
          <w:p w14:paraId="218A5BB4" w14:textId="77777777" w:rsidR="002E35F0" w:rsidRPr="0003226B" w:rsidRDefault="002E35F0" w:rsidP="002E35F0">
            <w:pPr>
              <w:tabs>
                <w:tab w:val="left" w:pos="-720"/>
              </w:tabs>
              <w:suppressAutoHyphens/>
              <w:jc w:val="center"/>
              <w:rPr>
                <w:rFonts w:ascii="Arial" w:hAnsi="Arial" w:cs="Arial"/>
                <w:lang w:val="fr-FR"/>
              </w:rPr>
            </w:pPr>
          </w:p>
        </w:tc>
        <w:tc>
          <w:tcPr>
            <w:tcW w:w="2622" w:type="dxa"/>
            <w:vMerge/>
            <w:vAlign w:val="center"/>
          </w:tcPr>
          <w:p w14:paraId="53ECDF9B" w14:textId="77777777" w:rsidR="002E35F0" w:rsidRPr="0003226B" w:rsidRDefault="002E35F0" w:rsidP="002E35F0">
            <w:pPr>
              <w:tabs>
                <w:tab w:val="left" w:pos="-720"/>
              </w:tabs>
              <w:suppressAutoHyphens/>
              <w:jc w:val="center"/>
              <w:rPr>
                <w:rFonts w:ascii="Arial" w:hAnsi="Arial" w:cs="Arial"/>
              </w:rPr>
            </w:pPr>
          </w:p>
        </w:tc>
        <w:tc>
          <w:tcPr>
            <w:tcW w:w="3389" w:type="dxa"/>
            <w:vAlign w:val="center"/>
          </w:tcPr>
          <w:p w14:paraId="414B27A2" w14:textId="49140CA5" w:rsidR="002E35F0" w:rsidRPr="0003226B" w:rsidRDefault="002E35F0" w:rsidP="002E35F0">
            <w:pPr>
              <w:tabs>
                <w:tab w:val="left" w:pos="-720"/>
              </w:tabs>
              <w:suppressAutoHyphens/>
              <w:jc w:val="center"/>
              <w:rPr>
                <w:rFonts w:ascii="Arial" w:hAnsi="Arial" w:cs="Arial"/>
                <w:lang w:val="fr-FR"/>
              </w:rPr>
            </w:pPr>
            <w:r w:rsidRPr="0003226B">
              <w:rPr>
                <w:rFonts w:ascii="Arial" w:hAnsi="Arial" w:cs="Arial"/>
              </w:rPr>
              <w:t xml:space="preserve">incidencias detectadas </w:t>
            </w:r>
            <w:proofErr w:type="spellStart"/>
            <w:r w:rsidRPr="0003226B">
              <w:rPr>
                <w:rFonts w:ascii="Arial" w:hAnsi="Arial" w:cs="Arial"/>
                <w:lang w:val="fr-FR"/>
              </w:rPr>
              <w:t>detectadas</w:t>
            </w:r>
            <w:proofErr w:type="spellEnd"/>
            <w:r w:rsidRPr="0003226B">
              <w:rPr>
                <w:rFonts w:ascii="Arial" w:hAnsi="Arial" w:cs="Arial"/>
                <w:lang w:val="fr-FR"/>
              </w:rPr>
              <w:t xml:space="preserve"> </w:t>
            </w:r>
            <w:proofErr w:type="spellStart"/>
            <w:r w:rsidRPr="0003226B">
              <w:rPr>
                <w:rFonts w:ascii="Arial" w:hAnsi="Arial" w:cs="Arial"/>
                <w:lang w:val="fr-FR"/>
              </w:rPr>
              <w:t>durante</w:t>
            </w:r>
            <w:proofErr w:type="spellEnd"/>
            <w:r w:rsidRPr="0003226B">
              <w:rPr>
                <w:rFonts w:ascii="Arial" w:hAnsi="Arial" w:cs="Arial"/>
                <w:lang w:val="fr-FR"/>
              </w:rPr>
              <w:t xml:space="preserve"> la </w:t>
            </w:r>
            <w:proofErr w:type="spellStart"/>
            <w:r w:rsidRPr="0003226B">
              <w:rPr>
                <w:rFonts w:ascii="Arial" w:hAnsi="Arial" w:cs="Arial"/>
                <w:lang w:val="fr-FR"/>
              </w:rPr>
              <w:t>ejecución</w:t>
            </w:r>
            <w:proofErr w:type="spellEnd"/>
            <w:r w:rsidRPr="0003226B">
              <w:rPr>
                <w:rFonts w:ascii="Arial" w:hAnsi="Arial" w:cs="Arial"/>
                <w:lang w:val="fr-FR"/>
              </w:rPr>
              <w:t xml:space="preserve"> del transporte </w:t>
            </w:r>
            <w:r w:rsidRPr="0003226B">
              <w:rPr>
                <w:rFonts w:ascii="Arial" w:hAnsi="Arial" w:cs="Arial"/>
              </w:rPr>
              <w:t>gestionadas eficazmente/total incidencias detectadas por cliente.</w:t>
            </w:r>
          </w:p>
        </w:tc>
        <w:tc>
          <w:tcPr>
            <w:tcW w:w="1714" w:type="dxa"/>
          </w:tcPr>
          <w:p w14:paraId="7B3C4206" w14:textId="77777777" w:rsidR="002E35F0" w:rsidRPr="0003226B" w:rsidRDefault="002E35F0" w:rsidP="002E35F0">
            <w:pPr>
              <w:jc w:val="center"/>
              <w:rPr>
                <w:rFonts w:ascii="Arial" w:hAnsi="Arial" w:cs="Arial"/>
              </w:rPr>
            </w:pPr>
            <w:r w:rsidRPr="0003226B">
              <w:rPr>
                <w:rFonts w:ascii="Arial" w:hAnsi="Arial" w:cs="Arial"/>
              </w:rPr>
              <w:t>ANUAL</w:t>
            </w:r>
          </w:p>
        </w:tc>
      </w:tr>
      <w:tr w:rsidR="002E35F0" w:rsidRPr="0003226B" w14:paraId="12574021" w14:textId="77777777" w:rsidTr="0003226B">
        <w:trPr>
          <w:cantSplit/>
          <w:trHeight w:val="557"/>
        </w:trPr>
        <w:tc>
          <w:tcPr>
            <w:tcW w:w="1980" w:type="dxa"/>
            <w:vMerge/>
            <w:shd w:val="clear" w:color="auto" w:fill="E0E0E0"/>
            <w:vAlign w:val="center"/>
          </w:tcPr>
          <w:p w14:paraId="78A14C06" w14:textId="77777777" w:rsidR="002E35F0" w:rsidRPr="0003226B" w:rsidRDefault="002E35F0" w:rsidP="002E35F0">
            <w:pPr>
              <w:tabs>
                <w:tab w:val="left" w:pos="-720"/>
              </w:tabs>
              <w:suppressAutoHyphens/>
              <w:jc w:val="center"/>
              <w:rPr>
                <w:rFonts w:ascii="Arial" w:hAnsi="Arial" w:cs="Arial"/>
                <w:lang w:val="fr-FR"/>
              </w:rPr>
            </w:pPr>
          </w:p>
        </w:tc>
        <w:tc>
          <w:tcPr>
            <w:tcW w:w="2622" w:type="dxa"/>
            <w:vAlign w:val="center"/>
          </w:tcPr>
          <w:p w14:paraId="5EEE73C5" w14:textId="77777777" w:rsidR="002E35F0" w:rsidRPr="0003226B" w:rsidRDefault="002E35F0" w:rsidP="002E35F0">
            <w:pPr>
              <w:tabs>
                <w:tab w:val="left" w:pos="-720"/>
              </w:tabs>
              <w:suppressAutoHyphens/>
              <w:jc w:val="center"/>
              <w:rPr>
                <w:rFonts w:ascii="Arial" w:hAnsi="Arial" w:cs="Arial"/>
              </w:rPr>
            </w:pPr>
            <w:r w:rsidRPr="0003226B">
              <w:rPr>
                <w:rFonts w:ascii="Arial" w:hAnsi="Arial" w:cs="Arial"/>
              </w:rPr>
              <w:t>Control y Verificación de las Compras y Subcontrataciones</w:t>
            </w:r>
          </w:p>
        </w:tc>
        <w:tc>
          <w:tcPr>
            <w:tcW w:w="3389" w:type="dxa"/>
            <w:vAlign w:val="center"/>
          </w:tcPr>
          <w:p w14:paraId="7CDC347D" w14:textId="77777777" w:rsidR="002E35F0" w:rsidRPr="0003226B" w:rsidRDefault="002E35F0" w:rsidP="002E35F0">
            <w:pPr>
              <w:tabs>
                <w:tab w:val="left" w:pos="-720"/>
              </w:tabs>
              <w:suppressAutoHyphens/>
              <w:jc w:val="center"/>
              <w:rPr>
                <w:rFonts w:ascii="Arial" w:hAnsi="Arial" w:cs="Arial"/>
                <w:lang w:val="fr-FR"/>
              </w:rPr>
            </w:pPr>
            <w:r w:rsidRPr="0003226B">
              <w:rPr>
                <w:rFonts w:ascii="Arial" w:hAnsi="Arial" w:cs="Arial"/>
                <w:lang w:val="fr-FR"/>
              </w:rPr>
              <w:t xml:space="preserve">nª </w:t>
            </w:r>
            <w:proofErr w:type="spellStart"/>
            <w:r w:rsidRPr="0003226B">
              <w:rPr>
                <w:rFonts w:ascii="Arial" w:hAnsi="Arial" w:cs="Arial"/>
                <w:lang w:val="fr-FR"/>
              </w:rPr>
              <w:t>suministros</w:t>
            </w:r>
            <w:proofErr w:type="spellEnd"/>
            <w:r w:rsidRPr="0003226B">
              <w:rPr>
                <w:rFonts w:ascii="Arial" w:hAnsi="Arial" w:cs="Arial"/>
                <w:lang w:val="fr-FR"/>
              </w:rPr>
              <w:t xml:space="preserve"> </w:t>
            </w:r>
            <w:proofErr w:type="spellStart"/>
            <w:r w:rsidRPr="0003226B">
              <w:rPr>
                <w:rFonts w:ascii="Arial" w:hAnsi="Arial" w:cs="Arial"/>
                <w:lang w:val="fr-FR"/>
              </w:rPr>
              <w:t>devueltos</w:t>
            </w:r>
            <w:proofErr w:type="spellEnd"/>
            <w:r w:rsidRPr="0003226B">
              <w:rPr>
                <w:rFonts w:ascii="Arial" w:hAnsi="Arial" w:cs="Arial"/>
                <w:lang w:val="fr-FR"/>
              </w:rPr>
              <w:t>/</w:t>
            </w:r>
            <w:proofErr w:type="spellStart"/>
            <w:r w:rsidRPr="0003226B">
              <w:rPr>
                <w:rFonts w:ascii="Arial" w:hAnsi="Arial" w:cs="Arial"/>
                <w:lang w:val="fr-FR"/>
              </w:rPr>
              <w:t>suministros</w:t>
            </w:r>
            <w:proofErr w:type="spellEnd"/>
            <w:r w:rsidRPr="0003226B">
              <w:rPr>
                <w:rFonts w:ascii="Arial" w:hAnsi="Arial" w:cs="Arial"/>
                <w:lang w:val="fr-FR"/>
              </w:rPr>
              <w:t xml:space="preserve"> </w:t>
            </w:r>
            <w:proofErr w:type="spellStart"/>
            <w:r w:rsidRPr="0003226B">
              <w:rPr>
                <w:rFonts w:ascii="Arial" w:hAnsi="Arial" w:cs="Arial"/>
                <w:lang w:val="fr-FR"/>
              </w:rPr>
              <w:t>comprados</w:t>
            </w:r>
            <w:proofErr w:type="spellEnd"/>
          </w:p>
        </w:tc>
        <w:tc>
          <w:tcPr>
            <w:tcW w:w="1714" w:type="dxa"/>
          </w:tcPr>
          <w:p w14:paraId="26D69D24" w14:textId="77777777" w:rsidR="002E35F0" w:rsidRPr="0003226B" w:rsidRDefault="002E35F0" w:rsidP="002E35F0">
            <w:pPr>
              <w:jc w:val="center"/>
              <w:rPr>
                <w:rFonts w:ascii="Arial" w:hAnsi="Arial" w:cs="Arial"/>
              </w:rPr>
            </w:pPr>
            <w:r w:rsidRPr="0003226B">
              <w:rPr>
                <w:rFonts w:ascii="Arial" w:hAnsi="Arial" w:cs="Arial"/>
              </w:rPr>
              <w:t>ANUAL</w:t>
            </w:r>
          </w:p>
        </w:tc>
      </w:tr>
      <w:tr w:rsidR="002E35F0" w:rsidRPr="0003226B" w14:paraId="3B5B05DC" w14:textId="77777777" w:rsidTr="0003226B">
        <w:trPr>
          <w:cantSplit/>
        </w:trPr>
        <w:tc>
          <w:tcPr>
            <w:tcW w:w="1980" w:type="dxa"/>
            <w:vMerge/>
            <w:shd w:val="clear" w:color="auto" w:fill="E0E0E0"/>
            <w:vAlign w:val="center"/>
          </w:tcPr>
          <w:p w14:paraId="0170EE23" w14:textId="77777777" w:rsidR="002E35F0" w:rsidRPr="0003226B" w:rsidRDefault="002E35F0" w:rsidP="002E35F0">
            <w:pPr>
              <w:tabs>
                <w:tab w:val="left" w:pos="-720"/>
              </w:tabs>
              <w:suppressAutoHyphens/>
              <w:jc w:val="center"/>
              <w:rPr>
                <w:rFonts w:ascii="Arial" w:hAnsi="Arial" w:cs="Arial"/>
                <w:lang w:val="fr-FR"/>
              </w:rPr>
            </w:pPr>
          </w:p>
        </w:tc>
        <w:tc>
          <w:tcPr>
            <w:tcW w:w="2622" w:type="dxa"/>
            <w:vAlign w:val="center"/>
          </w:tcPr>
          <w:p w14:paraId="646C642E" w14:textId="77777777" w:rsidR="002E35F0" w:rsidRPr="0003226B" w:rsidRDefault="002E35F0" w:rsidP="002E35F0">
            <w:pPr>
              <w:tabs>
                <w:tab w:val="left" w:pos="-720"/>
              </w:tabs>
              <w:suppressAutoHyphens/>
              <w:jc w:val="center"/>
              <w:rPr>
                <w:rFonts w:ascii="Arial" w:hAnsi="Arial" w:cs="Arial"/>
              </w:rPr>
            </w:pPr>
            <w:r w:rsidRPr="0003226B">
              <w:rPr>
                <w:rFonts w:ascii="Arial" w:hAnsi="Arial" w:cs="Arial"/>
              </w:rPr>
              <w:t>Mantenimiento de equipos</w:t>
            </w:r>
          </w:p>
        </w:tc>
        <w:tc>
          <w:tcPr>
            <w:tcW w:w="3389" w:type="dxa"/>
            <w:vAlign w:val="center"/>
          </w:tcPr>
          <w:p w14:paraId="2D4C2865" w14:textId="77777777" w:rsidR="002E35F0" w:rsidRPr="0003226B" w:rsidRDefault="002E35F0" w:rsidP="002E35F0">
            <w:pPr>
              <w:tabs>
                <w:tab w:val="left" w:pos="-720"/>
              </w:tabs>
              <w:suppressAutoHyphens/>
              <w:jc w:val="center"/>
              <w:rPr>
                <w:rFonts w:ascii="Arial" w:hAnsi="Arial" w:cs="Arial"/>
              </w:rPr>
            </w:pPr>
            <w:r w:rsidRPr="0003226B">
              <w:rPr>
                <w:rFonts w:ascii="Arial" w:hAnsi="Arial" w:cs="Arial"/>
              </w:rPr>
              <w:t>cumplimiento del mantenimiento de maquinaria y equipos</w:t>
            </w:r>
          </w:p>
        </w:tc>
        <w:tc>
          <w:tcPr>
            <w:tcW w:w="1714" w:type="dxa"/>
          </w:tcPr>
          <w:p w14:paraId="5DB672B2" w14:textId="77777777" w:rsidR="002E35F0" w:rsidRPr="0003226B" w:rsidRDefault="002E35F0" w:rsidP="002E35F0">
            <w:pPr>
              <w:jc w:val="center"/>
              <w:rPr>
                <w:rFonts w:ascii="Arial" w:hAnsi="Arial" w:cs="Arial"/>
              </w:rPr>
            </w:pPr>
            <w:r w:rsidRPr="0003226B">
              <w:rPr>
                <w:rFonts w:ascii="Arial" w:hAnsi="Arial" w:cs="Arial"/>
              </w:rPr>
              <w:t>ANUAL</w:t>
            </w:r>
          </w:p>
        </w:tc>
      </w:tr>
      <w:tr w:rsidR="002E35F0" w:rsidRPr="0003226B" w14:paraId="38E9A112" w14:textId="77777777" w:rsidTr="0003226B">
        <w:trPr>
          <w:cantSplit/>
          <w:trHeight w:val="181"/>
        </w:trPr>
        <w:tc>
          <w:tcPr>
            <w:tcW w:w="1980" w:type="dxa"/>
            <w:vMerge/>
            <w:shd w:val="clear" w:color="auto" w:fill="E0E0E0"/>
            <w:vAlign w:val="center"/>
          </w:tcPr>
          <w:p w14:paraId="203C40F1" w14:textId="77777777" w:rsidR="002E35F0" w:rsidRPr="0003226B" w:rsidRDefault="002E35F0" w:rsidP="002E35F0">
            <w:pPr>
              <w:tabs>
                <w:tab w:val="left" w:pos="-720"/>
              </w:tabs>
              <w:suppressAutoHyphens/>
              <w:jc w:val="center"/>
              <w:rPr>
                <w:rFonts w:ascii="Arial" w:hAnsi="Arial" w:cs="Arial"/>
              </w:rPr>
            </w:pPr>
          </w:p>
        </w:tc>
        <w:tc>
          <w:tcPr>
            <w:tcW w:w="2622" w:type="dxa"/>
            <w:tcBorders>
              <w:top w:val="single" w:sz="4" w:space="0" w:color="auto"/>
            </w:tcBorders>
            <w:vAlign w:val="center"/>
          </w:tcPr>
          <w:p w14:paraId="42941A05" w14:textId="77777777" w:rsidR="002E35F0" w:rsidRPr="0003226B" w:rsidRDefault="002E35F0" w:rsidP="002E35F0">
            <w:pPr>
              <w:tabs>
                <w:tab w:val="left" w:pos="-720"/>
              </w:tabs>
              <w:suppressAutoHyphens/>
              <w:jc w:val="center"/>
              <w:rPr>
                <w:rFonts w:ascii="Arial" w:hAnsi="Arial" w:cs="Arial"/>
              </w:rPr>
            </w:pPr>
            <w:r w:rsidRPr="0003226B">
              <w:rPr>
                <w:rFonts w:ascii="Arial" w:hAnsi="Arial" w:cs="Arial"/>
              </w:rPr>
              <w:t>Liberación del producto</w:t>
            </w:r>
          </w:p>
        </w:tc>
        <w:tc>
          <w:tcPr>
            <w:tcW w:w="3389" w:type="dxa"/>
            <w:tcBorders>
              <w:top w:val="single" w:sz="4" w:space="0" w:color="auto"/>
              <w:bottom w:val="single" w:sz="4" w:space="0" w:color="auto"/>
            </w:tcBorders>
            <w:vAlign w:val="center"/>
          </w:tcPr>
          <w:p w14:paraId="46B6FBB2" w14:textId="77777777" w:rsidR="002E35F0" w:rsidRPr="0003226B" w:rsidRDefault="002E35F0" w:rsidP="002E35F0">
            <w:pPr>
              <w:tabs>
                <w:tab w:val="left" w:pos="-720"/>
              </w:tabs>
              <w:suppressAutoHyphens/>
              <w:jc w:val="center"/>
              <w:rPr>
                <w:rFonts w:ascii="Arial" w:hAnsi="Arial" w:cs="Arial"/>
              </w:rPr>
            </w:pPr>
            <w:r w:rsidRPr="0003226B">
              <w:rPr>
                <w:rFonts w:ascii="Arial" w:hAnsi="Arial" w:cs="Arial"/>
              </w:rPr>
              <w:t>incidencias registradas tras la entrega del producto</w:t>
            </w:r>
          </w:p>
        </w:tc>
        <w:tc>
          <w:tcPr>
            <w:tcW w:w="1714" w:type="dxa"/>
            <w:tcBorders>
              <w:top w:val="single" w:sz="4" w:space="0" w:color="auto"/>
              <w:bottom w:val="single" w:sz="4" w:space="0" w:color="auto"/>
            </w:tcBorders>
          </w:tcPr>
          <w:p w14:paraId="74E2B93F" w14:textId="77777777" w:rsidR="002E35F0" w:rsidRPr="0003226B" w:rsidRDefault="002E35F0" w:rsidP="002E35F0">
            <w:pPr>
              <w:jc w:val="center"/>
              <w:rPr>
                <w:rFonts w:ascii="Arial" w:hAnsi="Arial" w:cs="Arial"/>
              </w:rPr>
            </w:pPr>
            <w:r w:rsidRPr="0003226B">
              <w:rPr>
                <w:rFonts w:ascii="Arial" w:hAnsi="Arial" w:cs="Arial"/>
              </w:rPr>
              <w:t>ANUAL</w:t>
            </w:r>
          </w:p>
        </w:tc>
      </w:tr>
      <w:tr w:rsidR="0003226B" w:rsidRPr="0003226B" w14:paraId="4DBDB798" w14:textId="77777777" w:rsidTr="0003226B">
        <w:trPr>
          <w:cantSplit/>
        </w:trPr>
        <w:tc>
          <w:tcPr>
            <w:tcW w:w="1980" w:type="dxa"/>
            <w:vMerge w:val="restart"/>
            <w:tcBorders>
              <w:top w:val="double" w:sz="6" w:space="0" w:color="auto"/>
            </w:tcBorders>
            <w:shd w:val="clear" w:color="auto" w:fill="E0E0E0"/>
            <w:vAlign w:val="center"/>
          </w:tcPr>
          <w:p w14:paraId="7FB4468C" w14:textId="77777777" w:rsidR="0003226B" w:rsidRPr="0003226B" w:rsidRDefault="0003226B" w:rsidP="0003226B">
            <w:pPr>
              <w:tabs>
                <w:tab w:val="left" w:pos="-720"/>
              </w:tabs>
              <w:suppressAutoHyphens/>
              <w:jc w:val="center"/>
              <w:rPr>
                <w:rFonts w:ascii="Arial" w:hAnsi="Arial" w:cs="Arial"/>
                <w:bCs/>
              </w:rPr>
            </w:pPr>
            <w:r w:rsidRPr="0003226B">
              <w:rPr>
                <w:rFonts w:ascii="Arial" w:hAnsi="Arial" w:cs="Arial"/>
                <w:bCs/>
              </w:rPr>
              <w:t>PROCESOS DE MEDICIÓN, ANÁLISIS Y MEJORA</w:t>
            </w:r>
          </w:p>
        </w:tc>
        <w:tc>
          <w:tcPr>
            <w:tcW w:w="2622" w:type="dxa"/>
            <w:tcBorders>
              <w:top w:val="double" w:sz="6" w:space="0" w:color="auto"/>
              <w:bottom w:val="single" w:sz="4" w:space="0" w:color="auto"/>
            </w:tcBorders>
            <w:vAlign w:val="center"/>
          </w:tcPr>
          <w:p w14:paraId="4203532F" w14:textId="29D63DEA" w:rsidR="0003226B" w:rsidRPr="0003226B" w:rsidRDefault="0003226B" w:rsidP="0003226B">
            <w:pPr>
              <w:tabs>
                <w:tab w:val="left" w:pos="-720"/>
              </w:tabs>
              <w:suppressAutoHyphens/>
              <w:jc w:val="center"/>
              <w:rPr>
                <w:rFonts w:ascii="Arial" w:hAnsi="Arial" w:cs="Arial"/>
              </w:rPr>
            </w:pPr>
            <w:r w:rsidRPr="0003226B">
              <w:rPr>
                <w:rFonts w:ascii="Arial" w:hAnsi="Arial" w:cs="Arial"/>
              </w:rPr>
              <w:t>Control de No Conformidades</w:t>
            </w:r>
          </w:p>
        </w:tc>
        <w:tc>
          <w:tcPr>
            <w:tcW w:w="3389" w:type="dxa"/>
            <w:tcBorders>
              <w:top w:val="double" w:sz="6" w:space="0" w:color="auto"/>
              <w:bottom w:val="single" w:sz="4" w:space="0" w:color="auto"/>
            </w:tcBorders>
            <w:vAlign w:val="center"/>
          </w:tcPr>
          <w:p w14:paraId="149B0253" w14:textId="1A54B9C6" w:rsidR="0003226B" w:rsidRPr="0003226B" w:rsidRDefault="0003226B" w:rsidP="0003226B">
            <w:pPr>
              <w:tabs>
                <w:tab w:val="left" w:pos="-720"/>
              </w:tabs>
              <w:suppressAutoHyphens/>
              <w:jc w:val="center"/>
              <w:rPr>
                <w:rFonts w:ascii="Arial" w:hAnsi="Arial" w:cs="Arial"/>
              </w:rPr>
            </w:pPr>
            <w:proofErr w:type="spellStart"/>
            <w:r w:rsidRPr="0003226B">
              <w:rPr>
                <w:rFonts w:ascii="Arial" w:hAnsi="Arial" w:cs="Arial"/>
              </w:rPr>
              <w:t>nº</w:t>
            </w:r>
            <w:proofErr w:type="spellEnd"/>
            <w:r w:rsidRPr="0003226B">
              <w:rPr>
                <w:rFonts w:ascii="Arial" w:hAnsi="Arial" w:cs="Arial"/>
              </w:rPr>
              <w:t xml:space="preserve"> no </w:t>
            </w:r>
            <w:proofErr w:type="spellStart"/>
            <w:r w:rsidRPr="0003226B">
              <w:rPr>
                <w:rFonts w:ascii="Arial" w:hAnsi="Arial" w:cs="Arial"/>
              </w:rPr>
              <w:t>conform</w:t>
            </w:r>
            <w:proofErr w:type="spellEnd"/>
            <w:r w:rsidRPr="0003226B">
              <w:rPr>
                <w:rFonts w:ascii="Arial" w:hAnsi="Arial" w:cs="Arial"/>
              </w:rPr>
              <w:t xml:space="preserve">. registradas </w:t>
            </w:r>
          </w:p>
        </w:tc>
        <w:tc>
          <w:tcPr>
            <w:tcW w:w="1714" w:type="dxa"/>
            <w:tcBorders>
              <w:top w:val="double" w:sz="6" w:space="0" w:color="auto"/>
              <w:bottom w:val="single" w:sz="4" w:space="0" w:color="auto"/>
            </w:tcBorders>
          </w:tcPr>
          <w:p w14:paraId="19B4F23C" w14:textId="77777777" w:rsidR="0003226B" w:rsidRPr="0003226B" w:rsidRDefault="0003226B" w:rsidP="0003226B">
            <w:pPr>
              <w:jc w:val="center"/>
              <w:rPr>
                <w:rFonts w:ascii="Arial" w:hAnsi="Arial" w:cs="Arial"/>
              </w:rPr>
            </w:pPr>
            <w:r w:rsidRPr="0003226B">
              <w:rPr>
                <w:rFonts w:ascii="Arial" w:hAnsi="Arial" w:cs="Arial"/>
              </w:rPr>
              <w:t>ANUAL</w:t>
            </w:r>
          </w:p>
        </w:tc>
      </w:tr>
      <w:tr w:rsidR="0003226B" w:rsidRPr="0003226B" w14:paraId="4DF15FBE" w14:textId="77777777" w:rsidTr="0003226B">
        <w:trPr>
          <w:cantSplit/>
        </w:trPr>
        <w:tc>
          <w:tcPr>
            <w:tcW w:w="1980" w:type="dxa"/>
            <w:vMerge/>
            <w:shd w:val="clear" w:color="auto" w:fill="E0E0E0"/>
            <w:vAlign w:val="center"/>
          </w:tcPr>
          <w:p w14:paraId="02392D38" w14:textId="77777777" w:rsidR="0003226B" w:rsidRPr="0003226B" w:rsidRDefault="0003226B" w:rsidP="0003226B">
            <w:pPr>
              <w:tabs>
                <w:tab w:val="left" w:pos="-720"/>
              </w:tabs>
              <w:suppressAutoHyphens/>
              <w:jc w:val="center"/>
              <w:rPr>
                <w:rFonts w:ascii="Arial" w:hAnsi="Arial" w:cs="Arial"/>
              </w:rPr>
            </w:pPr>
          </w:p>
        </w:tc>
        <w:tc>
          <w:tcPr>
            <w:tcW w:w="2622" w:type="dxa"/>
            <w:tcBorders>
              <w:top w:val="single" w:sz="4" w:space="0" w:color="auto"/>
            </w:tcBorders>
            <w:vAlign w:val="center"/>
          </w:tcPr>
          <w:p w14:paraId="66887F81" w14:textId="03FA285A" w:rsidR="0003226B" w:rsidRPr="0003226B" w:rsidRDefault="0003226B" w:rsidP="0003226B">
            <w:pPr>
              <w:tabs>
                <w:tab w:val="left" w:pos="-720"/>
              </w:tabs>
              <w:suppressAutoHyphens/>
              <w:jc w:val="center"/>
              <w:rPr>
                <w:rFonts w:ascii="Arial" w:hAnsi="Arial" w:cs="Arial"/>
              </w:rPr>
            </w:pPr>
            <w:r w:rsidRPr="0003226B">
              <w:rPr>
                <w:rFonts w:ascii="Arial" w:hAnsi="Arial" w:cs="Arial"/>
              </w:rPr>
              <w:t>Acciones Correctivas</w:t>
            </w:r>
          </w:p>
        </w:tc>
        <w:tc>
          <w:tcPr>
            <w:tcW w:w="3389" w:type="dxa"/>
            <w:tcBorders>
              <w:top w:val="single" w:sz="4" w:space="0" w:color="auto"/>
            </w:tcBorders>
            <w:vAlign w:val="center"/>
          </w:tcPr>
          <w:p w14:paraId="1D90609E" w14:textId="0003E681" w:rsidR="0003226B" w:rsidRPr="0003226B" w:rsidRDefault="0003226B" w:rsidP="0003226B">
            <w:pPr>
              <w:tabs>
                <w:tab w:val="left" w:pos="-720"/>
              </w:tabs>
              <w:suppressAutoHyphens/>
              <w:jc w:val="center"/>
              <w:rPr>
                <w:rFonts w:ascii="Arial" w:hAnsi="Arial" w:cs="Arial"/>
              </w:rPr>
            </w:pPr>
            <w:r w:rsidRPr="0003226B">
              <w:rPr>
                <w:rFonts w:ascii="Arial" w:hAnsi="Arial" w:cs="Arial"/>
              </w:rPr>
              <w:t>acciones correctivas planificadas</w:t>
            </w:r>
          </w:p>
        </w:tc>
        <w:tc>
          <w:tcPr>
            <w:tcW w:w="1714" w:type="dxa"/>
            <w:tcBorders>
              <w:top w:val="single" w:sz="4" w:space="0" w:color="auto"/>
            </w:tcBorders>
          </w:tcPr>
          <w:p w14:paraId="46D75554" w14:textId="77777777" w:rsidR="0003226B" w:rsidRPr="0003226B" w:rsidRDefault="0003226B" w:rsidP="0003226B">
            <w:pPr>
              <w:jc w:val="center"/>
              <w:rPr>
                <w:rFonts w:ascii="Arial" w:hAnsi="Arial" w:cs="Arial"/>
              </w:rPr>
            </w:pPr>
            <w:r w:rsidRPr="0003226B">
              <w:rPr>
                <w:rFonts w:ascii="Arial" w:hAnsi="Arial" w:cs="Arial"/>
              </w:rPr>
              <w:t>ANUAL</w:t>
            </w:r>
          </w:p>
        </w:tc>
      </w:tr>
      <w:tr w:rsidR="0003226B" w:rsidRPr="0003226B" w14:paraId="710F4849" w14:textId="77777777" w:rsidTr="0003226B">
        <w:trPr>
          <w:cantSplit/>
        </w:trPr>
        <w:tc>
          <w:tcPr>
            <w:tcW w:w="1980" w:type="dxa"/>
            <w:vMerge/>
            <w:shd w:val="clear" w:color="auto" w:fill="E0E0E0"/>
            <w:vAlign w:val="center"/>
          </w:tcPr>
          <w:p w14:paraId="3FF2C8E6" w14:textId="77777777" w:rsidR="0003226B" w:rsidRPr="0003226B" w:rsidRDefault="0003226B" w:rsidP="0003226B">
            <w:pPr>
              <w:tabs>
                <w:tab w:val="left" w:pos="-720"/>
              </w:tabs>
              <w:suppressAutoHyphens/>
              <w:jc w:val="center"/>
              <w:rPr>
                <w:rFonts w:ascii="Arial" w:hAnsi="Arial" w:cs="Arial"/>
              </w:rPr>
            </w:pPr>
          </w:p>
        </w:tc>
        <w:tc>
          <w:tcPr>
            <w:tcW w:w="2622" w:type="dxa"/>
            <w:vAlign w:val="center"/>
          </w:tcPr>
          <w:p w14:paraId="60120754" w14:textId="3182FF0B" w:rsidR="0003226B" w:rsidRPr="0003226B" w:rsidRDefault="0003226B" w:rsidP="0003226B">
            <w:pPr>
              <w:tabs>
                <w:tab w:val="left" w:pos="-720"/>
              </w:tabs>
              <w:suppressAutoHyphens/>
              <w:jc w:val="center"/>
              <w:rPr>
                <w:rFonts w:ascii="Arial" w:hAnsi="Arial" w:cs="Arial"/>
              </w:rPr>
            </w:pPr>
            <w:r w:rsidRPr="0003226B">
              <w:rPr>
                <w:rFonts w:ascii="Arial" w:hAnsi="Arial" w:cs="Arial"/>
              </w:rPr>
              <w:t xml:space="preserve">Acciones Correctivas </w:t>
            </w:r>
          </w:p>
        </w:tc>
        <w:tc>
          <w:tcPr>
            <w:tcW w:w="3389" w:type="dxa"/>
            <w:vAlign w:val="center"/>
          </w:tcPr>
          <w:p w14:paraId="2EB0114F" w14:textId="6BC6003B" w:rsidR="0003226B" w:rsidRPr="0003226B" w:rsidRDefault="0003226B" w:rsidP="0003226B">
            <w:pPr>
              <w:tabs>
                <w:tab w:val="left" w:pos="-720"/>
              </w:tabs>
              <w:suppressAutoHyphens/>
              <w:jc w:val="center"/>
              <w:rPr>
                <w:rFonts w:ascii="Arial" w:hAnsi="Arial" w:cs="Arial"/>
              </w:rPr>
            </w:pPr>
            <w:proofErr w:type="spellStart"/>
            <w:r w:rsidRPr="0003226B">
              <w:rPr>
                <w:rFonts w:ascii="Arial" w:hAnsi="Arial" w:cs="Arial"/>
                <w:lang w:val="es-ES_tradnl"/>
              </w:rPr>
              <w:t>nº</w:t>
            </w:r>
            <w:proofErr w:type="spellEnd"/>
            <w:r w:rsidRPr="0003226B">
              <w:rPr>
                <w:rFonts w:ascii="Arial" w:hAnsi="Arial" w:cs="Arial"/>
                <w:lang w:val="es-ES_tradnl"/>
              </w:rPr>
              <w:t xml:space="preserve"> ac </w:t>
            </w:r>
            <w:r w:rsidRPr="0003226B">
              <w:rPr>
                <w:rFonts w:ascii="Arial" w:hAnsi="Arial" w:cs="Arial"/>
              </w:rPr>
              <w:t xml:space="preserve">eficaces/ </w:t>
            </w:r>
            <w:proofErr w:type="spellStart"/>
            <w:r w:rsidRPr="0003226B">
              <w:rPr>
                <w:rFonts w:ascii="Arial" w:hAnsi="Arial" w:cs="Arial"/>
              </w:rPr>
              <w:t>nº</w:t>
            </w:r>
            <w:proofErr w:type="spellEnd"/>
            <w:r w:rsidRPr="0003226B">
              <w:rPr>
                <w:rFonts w:ascii="Arial" w:hAnsi="Arial" w:cs="Arial"/>
              </w:rPr>
              <w:t xml:space="preserve"> ac implantadas</w:t>
            </w:r>
          </w:p>
        </w:tc>
        <w:tc>
          <w:tcPr>
            <w:tcW w:w="1714" w:type="dxa"/>
          </w:tcPr>
          <w:p w14:paraId="3394DDD7" w14:textId="77777777" w:rsidR="0003226B" w:rsidRPr="0003226B" w:rsidRDefault="0003226B" w:rsidP="0003226B">
            <w:pPr>
              <w:jc w:val="center"/>
              <w:rPr>
                <w:rFonts w:ascii="Arial" w:hAnsi="Arial" w:cs="Arial"/>
              </w:rPr>
            </w:pPr>
            <w:r w:rsidRPr="0003226B">
              <w:rPr>
                <w:rFonts w:ascii="Arial" w:hAnsi="Arial" w:cs="Arial"/>
              </w:rPr>
              <w:t>ANUAL</w:t>
            </w:r>
          </w:p>
        </w:tc>
      </w:tr>
      <w:tr w:rsidR="0003226B" w:rsidRPr="0003226B" w14:paraId="17F48570" w14:textId="77777777" w:rsidTr="0003226B">
        <w:trPr>
          <w:cantSplit/>
        </w:trPr>
        <w:tc>
          <w:tcPr>
            <w:tcW w:w="1980" w:type="dxa"/>
            <w:vMerge/>
            <w:shd w:val="clear" w:color="auto" w:fill="E0E0E0"/>
            <w:vAlign w:val="center"/>
          </w:tcPr>
          <w:p w14:paraId="725507C9" w14:textId="77777777" w:rsidR="0003226B" w:rsidRPr="0003226B" w:rsidRDefault="0003226B" w:rsidP="0003226B">
            <w:pPr>
              <w:tabs>
                <w:tab w:val="left" w:pos="-720"/>
              </w:tabs>
              <w:suppressAutoHyphens/>
              <w:jc w:val="center"/>
              <w:rPr>
                <w:rFonts w:ascii="Arial" w:hAnsi="Arial" w:cs="Arial"/>
              </w:rPr>
            </w:pPr>
          </w:p>
        </w:tc>
        <w:tc>
          <w:tcPr>
            <w:tcW w:w="2622" w:type="dxa"/>
            <w:vAlign w:val="center"/>
          </w:tcPr>
          <w:p w14:paraId="4318A02E" w14:textId="77628450" w:rsidR="0003226B" w:rsidRPr="0003226B" w:rsidRDefault="0003226B" w:rsidP="0003226B">
            <w:pPr>
              <w:tabs>
                <w:tab w:val="left" w:pos="-720"/>
              </w:tabs>
              <w:suppressAutoHyphens/>
              <w:jc w:val="center"/>
              <w:rPr>
                <w:rFonts w:ascii="Arial" w:hAnsi="Arial" w:cs="Arial"/>
              </w:rPr>
            </w:pPr>
            <w:r w:rsidRPr="0003226B">
              <w:rPr>
                <w:rFonts w:ascii="Arial" w:hAnsi="Arial" w:cs="Arial"/>
              </w:rPr>
              <w:t>Control de Reclamaciones</w:t>
            </w:r>
          </w:p>
        </w:tc>
        <w:tc>
          <w:tcPr>
            <w:tcW w:w="3389" w:type="dxa"/>
            <w:vAlign w:val="center"/>
          </w:tcPr>
          <w:p w14:paraId="22C5EFC9" w14:textId="1A1C8B2F" w:rsidR="0003226B" w:rsidRPr="0003226B" w:rsidRDefault="0003226B" w:rsidP="0003226B">
            <w:pPr>
              <w:tabs>
                <w:tab w:val="left" w:pos="-720"/>
              </w:tabs>
              <w:suppressAutoHyphens/>
              <w:jc w:val="center"/>
              <w:rPr>
                <w:rFonts w:ascii="Arial" w:hAnsi="Arial" w:cs="Arial"/>
              </w:rPr>
            </w:pPr>
            <w:proofErr w:type="spellStart"/>
            <w:r w:rsidRPr="0003226B">
              <w:rPr>
                <w:rFonts w:ascii="Arial" w:hAnsi="Arial" w:cs="Arial"/>
              </w:rPr>
              <w:t>nº</w:t>
            </w:r>
            <w:proofErr w:type="spellEnd"/>
            <w:r w:rsidRPr="0003226B">
              <w:rPr>
                <w:rFonts w:ascii="Arial" w:hAnsi="Arial" w:cs="Arial"/>
              </w:rPr>
              <w:t xml:space="preserve"> </w:t>
            </w:r>
            <w:proofErr w:type="spellStart"/>
            <w:r w:rsidRPr="0003226B">
              <w:rPr>
                <w:rFonts w:ascii="Arial" w:hAnsi="Arial" w:cs="Arial"/>
              </w:rPr>
              <w:t>reclam</w:t>
            </w:r>
            <w:proofErr w:type="spellEnd"/>
            <w:r w:rsidRPr="0003226B">
              <w:rPr>
                <w:rFonts w:ascii="Arial" w:hAnsi="Arial" w:cs="Arial"/>
              </w:rPr>
              <w:t xml:space="preserve">. </w:t>
            </w:r>
            <w:proofErr w:type="spellStart"/>
            <w:r w:rsidRPr="0003226B">
              <w:rPr>
                <w:rFonts w:ascii="Arial" w:hAnsi="Arial" w:cs="Arial"/>
              </w:rPr>
              <w:t>client</w:t>
            </w:r>
            <w:proofErr w:type="spellEnd"/>
          </w:p>
        </w:tc>
        <w:tc>
          <w:tcPr>
            <w:tcW w:w="1714" w:type="dxa"/>
          </w:tcPr>
          <w:p w14:paraId="1E8CBB27" w14:textId="77777777" w:rsidR="0003226B" w:rsidRPr="0003226B" w:rsidRDefault="0003226B" w:rsidP="0003226B">
            <w:pPr>
              <w:jc w:val="center"/>
              <w:rPr>
                <w:rFonts w:ascii="Arial" w:hAnsi="Arial" w:cs="Arial"/>
              </w:rPr>
            </w:pPr>
            <w:r w:rsidRPr="0003226B">
              <w:rPr>
                <w:rFonts w:ascii="Arial" w:hAnsi="Arial" w:cs="Arial"/>
              </w:rPr>
              <w:t>ANUAL</w:t>
            </w:r>
          </w:p>
        </w:tc>
      </w:tr>
      <w:tr w:rsidR="0003226B" w:rsidRPr="0003226B" w14:paraId="0F6E4E5D" w14:textId="77777777" w:rsidTr="0003226B">
        <w:trPr>
          <w:cantSplit/>
        </w:trPr>
        <w:tc>
          <w:tcPr>
            <w:tcW w:w="1980" w:type="dxa"/>
            <w:vMerge/>
            <w:shd w:val="clear" w:color="auto" w:fill="E0E0E0"/>
            <w:vAlign w:val="center"/>
          </w:tcPr>
          <w:p w14:paraId="1AAFCAFE" w14:textId="77777777" w:rsidR="0003226B" w:rsidRPr="0003226B" w:rsidRDefault="0003226B" w:rsidP="0003226B">
            <w:pPr>
              <w:tabs>
                <w:tab w:val="left" w:pos="-720"/>
              </w:tabs>
              <w:suppressAutoHyphens/>
              <w:jc w:val="center"/>
              <w:rPr>
                <w:rFonts w:ascii="Arial" w:hAnsi="Arial" w:cs="Arial"/>
              </w:rPr>
            </w:pPr>
          </w:p>
        </w:tc>
        <w:tc>
          <w:tcPr>
            <w:tcW w:w="2622" w:type="dxa"/>
            <w:vAlign w:val="center"/>
          </w:tcPr>
          <w:p w14:paraId="650B39AE" w14:textId="2805B656" w:rsidR="0003226B" w:rsidRPr="0003226B" w:rsidRDefault="0003226B" w:rsidP="0003226B">
            <w:pPr>
              <w:tabs>
                <w:tab w:val="left" w:pos="-720"/>
              </w:tabs>
              <w:suppressAutoHyphens/>
              <w:jc w:val="center"/>
              <w:rPr>
                <w:rFonts w:ascii="Arial" w:hAnsi="Arial" w:cs="Arial"/>
              </w:rPr>
            </w:pPr>
            <w:proofErr w:type="spellStart"/>
            <w:r w:rsidRPr="0003226B">
              <w:rPr>
                <w:rFonts w:ascii="Arial" w:hAnsi="Arial" w:cs="Arial"/>
              </w:rPr>
              <w:t>Auditorias</w:t>
            </w:r>
            <w:proofErr w:type="spellEnd"/>
            <w:r w:rsidRPr="0003226B">
              <w:rPr>
                <w:rFonts w:ascii="Arial" w:hAnsi="Arial" w:cs="Arial"/>
              </w:rPr>
              <w:t xml:space="preserve"> internas</w:t>
            </w:r>
          </w:p>
        </w:tc>
        <w:tc>
          <w:tcPr>
            <w:tcW w:w="3389" w:type="dxa"/>
            <w:vAlign w:val="center"/>
          </w:tcPr>
          <w:p w14:paraId="7AB0A605" w14:textId="2FB11013" w:rsidR="0003226B" w:rsidRPr="0003226B" w:rsidRDefault="0003226B" w:rsidP="0003226B">
            <w:pPr>
              <w:tabs>
                <w:tab w:val="left" w:pos="-720"/>
              </w:tabs>
              <w:suppressAutoHyphens/>
              <w:jc w:val="center"/>
              <w:rPr>
                <w:rFonts w:ascii="Arial" w:hAnsi="Arial" w:cs="Arial"/>
              </w:rPr>
            </w:pPr>
            <w:r w:rsidRPr="0003226B">
              <w:rPr>
                <w:rFonts w:ascii="Arial" w:hAnsi="Arial" w:cs="Arial"/>
              </w:rPr>
              <w:t>cumplimiento del plan de auditorias</w:t>
            </w:r>
          </w:p>
        </w:tc>
        <w:tc>
          <w:tcPr>
            <w:tcW w:w="1714" w:type="dxa"/>
          </w:tcPr>
          <w:p w14:paraId="65DDF78A" w14:textId="77777777" w:rsidR="0003226B" w:rsidRPr="0003226B" w:rsidRDefault="0003226B" w:rsidP="0003226B">
            <w:pPr>
              <w:jc w:val="center"/>
              <w:rPr>
                <w:rFonts w:ascii="Arial" w:hAnsi="Arial" w:cs="Arial"/>
              </w:rPr>
            </w:pPr>
            <w:r w:rsidRPr="0003226B">
              <w:rPr>
                <w:rFonts w:ascii="Arial" w:hAnsi="Arial" w:cs="Arial"/>
              </w:rPr>
              <w:t>ANUAL</w:t>
            </w:r>
          </w:p>
        </w:tc>
      </w:tr>
      <w:tr w:rsidR="0003226B" w:rsidRPr="0003226B" w14:paraId="5A948B4D" w14:textId="77777777" w:rsidTr="0003226B">
        <w:trPr>
          <w:cantSplit/>
        </w:trPr>
        <w:tc>
          <w:tcPr>
            <w:tcW w:w="1980" w:type="dxa"/>
            <w:vMerge/>
            <w:shd w:val="clear" w:color="auto" w:fill="E0E0E0"/>
            <w:vAlign w:val="center"/>
          </w:tcPr>
          <w:p w14:paraId="15C10879" w14:textId="77777777" w:rsidR="0003226B" w:rsidRPr="0003226B" w:rsidRDefault="0003226B" w:rsidP="0003226B">
            <w:pPr>
              <w:tabs>
                <w:tab w:val="left" w:pos="-720"/>
              </w:tabs>
              <w:suppressAutoHyphens/>
              <w:jc w:val="center"/>
              <w:rPr>
                <w:rFonts w:ascii="Arial" w:hAnsi="Arial" w:cs="Arial"/>
              </w:rPr>
            </w:pPr>
          </w:p>
        </w:tc>
        <w:tc>
          <w:tcPr>
            <w:tcW w:w="2622" w:type="dxa"/>
            <w:vAlign w:val="center"/>
          </w:tcPr>
          <w:p w14:paraId="296ED6C3" w14:textId="5D529963" w:rsidR="0003226B" w:rsidRPr="0003226B" w:rsidRDefault="0003226B" w:rsidP="0003226B">
            <w:pPr>
              <w:tabs>
                <w:tab w:val="left" w:pos="-720"/>
              </w:tabs>
              <w:suppressAutoHyphens/>
              <w:jc w:val="center"/>
              <w:rPr>
                <w:rFonts w:ascii="Arial" w:hAnsi="Arial" w:cs="Arial"/>
              </w:rPr>
            </w:pPr>
            <w:r w:rsidRPr="0003226B">
              <w:rPr>
                <w:rFonts w:ascii="Arial" w:hAnsi="Arial" w:cs="Arial"/>
              </w:rPr>
              <w:t>Servicio Postventa</w:t>
            </w:r>
          </w:p>
        </w:tc>
        <w:tc>
          <w:tcPr>
            <w:tcW w:w="3389" w:type="dxa"/>
            <w:vAlign w:val="center"/>
          </w:tcPr>
          <w:p w14:paraId="1C31B149" w14:textId="790618DE" w:rsidR="0003226B" w:rsidRPr="0003226B" w:rsidRDefault="0003226B" w:rsidP="0003226B">
            <w:pPr>
              <w:tabs>
                <w:tab w:val="left" w:pos="-720"/>
              </w:tabs>
              <w:suppressAutoHyphens/>
              <w:jc w:val="center"/>
              <w:rPr>
                <w:rFonts w:ascii="Arial" w:hAnsi="Arial" w:cs="Arial"/>
              </w:rPr>
            </w:pPr>
            <w:r w:rsidRPr="0003226B">
              <w:rPr>
                <w:rFonts w:ascii="Arial" w:hAnsi="Arial" w:cs="Arial"/>
              </w:rPr>
              <w:t>media valoración de las encuestas en este servicio</w:t>
            </w:r>
          </w:p>
        </w:tc>
        <w:tc>
          <w:tcPr>
            <w:tcW w:w="1714" w:type="dxa"/>
          </w:tcPr>
          <w:p w14:paraId="396B0B12" w14:textId="77777777" w:rsidR="0003226B" w:rsidRPr="0003226B" w:rsidRDefault="0003226B" w:rsidP="0003226B">
            <w:pPr>
              <w:jc w:val="center"/>
              <w:rPr>
                <w:rFonts w:ascii="Arial" w:hAnsi="Arial" w:cs="Arial"/>
              </w:rPr>
            </w:pPr>
            <w:r w:rsidRPr="0003226B">
              <w:rPr>
                <w:rFonts w:ascii="Arial" w:hAnsi="Arial" w:cs="Arial"/>
              </w:rPr>
              <w:t>ANUAL</w:t>
            </w:r>
          </w:p>
        </w:tc>
      </w:tr>
      <w:tr w:rsidR="0003226B" w:rsidRPr="0003226B" w14:paraId="63C3F6E6" w14:textId="77777777" w:rsidTr="0003226B">
        <w:trPr>
          <w:cantSplit/>
        </w:trPr>
        <w:tc>
          <w:tcPr>
            <w:tcW w:w="1980" w:type="dxa"/>
            <w:vMerge/>
            <w:shd w:val="clear" w:color="auto" w:fill="E0E0E0"/>
            <w:vAlign w:val="center"/>
          </w:tcPr>
          <w:p w14:paraId="0FB0FA0B" w14:textId="77777777" w:rsidR="0003226B" w:rsidRPr="0003226B" w:rsidRDefault="0003226B" w:rsidP="0003226B">
            <w:pPr>
              <w:tabs>
                <w:tab w:val="left" w:pos="-720"/>
              </w:tabs>
              <w:suppressAutoHyphens/>
              <w:jc w:val="center"/>
              <w:rPr>
                <w:rFonts w:ascii="Arial" w:hAnsi="Arial" w:cs="Arial"/>
              </w:rPr>
            </w:pPr>
          </w:p>
        </w:tc>
        <w:tc>
          <w:tcPr>
            <w:tcW w:w="2622" w:type="dxa"/>
            <w:tcBorders>
              <w:bottom w:val="single" w:sz="4" w:space="0" w:color="auto"/>
            </w:tcBorders>
            <w:vAlign w:val="center"/>
          </w:tcPr>
          <w:p w14:paraId="13752F25" w14:textId="42ACB5F3" w:rsidR="0003226B" w:rsidRPr="0003226B" w:rsidRDefault="0003226B" w:rsidP="0003226B">
            <w:pPr>
              <w:tabs>
                <w:tab w:val="left" w:pos="-720"/>
              </w:tabs>
              <w:suppressAutoHyphens/>
              <w:jc w:val="center"/>
              <w:rPr>
                <w:rFonts w:ascii="Arial" w:hAnsi="Arial" w:cs="Arial"/>
              </w:rPr>
            </w:pPr>
            <w:r w:rsidRPr="0003226B">
              <w:rPr>
                <w:rFonts w:ascii="Arial" w:hAnsi="Arial" w:cs="Arial"/>
              </w:rPr>
              <w:t>Análisis y mejora</w:t>
            </w:r>
          </w:p>
        </w:tc>
        <w:tc>
          <w:tcPr>
            <w:tcW w:w="3389" w:type="dxa"/>
            <w:tcBorders>
              <w:bottom w:val="single" w:sz="4" w:space="0" w:color="auto"/>
            </w:tcBorders>
            <w:vAlign w:val="center"/>
          </w:tcPr>
          <w:p w14:paraId="119E6C4C" w14:textId="2FBABF0F" w:rsidR="0003226B" w:rsidRPr="0003226B" w:rsidRDefault="0003226B" w:rsidP="0003226B">
            <w:pPr>
              <w:tabs>
                <w:tab w:val="left" w:pos="-720"/>
              </w:tabs>
              <w:suppressAutoHyphens/>
              <w:jc w:val="center"/>
              <w:rPr>
                <w:rFonts w:ascii="Arial" w:hAnsi="Arial" w:cs="Arial"/>
              </w:rPr>
            </w:pPr>
            <w:r w:rsidRPr="0003226B">
              <w:rPr>
                <w:rFonts w:ascii="Arial" w:hAnsi="Arial" w:cs="Arial"/>
              </w:rPr>
              <w:t>acciones de mejora planificadas</w:t>
            </w:r>
          </w:p>
        </w:tc>
        <w:tc>
          <w:tcPr>
            <w:tcW w:w="1714" w:type="dxa"/>
            <w:tcBorders>
              <w:bottom w:val="single" w:sz="4" w:space="0" w:color="auto"/>
            </w:tcBorders>
          </w:tcPr>
          <w:p w14:paraId="05AD4886" w14:textId="77777777" w:rsidR="0003226B" w:rsidRPr="0003226B" w:rsidRDefault="0003226B" w:rsidP="0003226B">
            <w:pPr>
              <w:jc w:val="center"/>
              <w:rPr>
                <w:rFonts w:ascii="Arial" w:hAnsi="Arial" w:cs="Arial"/>
              </w:rPr>
            </w:pPr>
            <w:r w:rsidRPr="0003226B">
              <w:rPr>
                <w:rFonts w:ascii="Arial" w:hAnsi="Arial" w:cs="Arial"/>
              </w:rPr>
              <w:t>ANUAL</w:t>
            </w:r>
          </w:p>
        </w:tc>
      </w:tr>
      <w:tr w:rsidR="0003226B" w:rsidRPr="0003226B" w14:paraId="63889981" w14:textId="77777777" w:rsidTr="0003226B">
        <w:trPr>
          <w:cantSplit/>
          <w:trHeight w:val="395"/>
        </w:trPr>
        <w:tc>
          <w:tcPr>
            <w:tcW w:w="1980" w:type="dxa"/>
            <w:vMerge/>
            <w:shd w:val="clear" w:color="auto" w:fill="E0E0E0"/>
            <w:vAlign w:val="center"/>
          </w:tcPr>
          <w:p w14:paraId="6FE3B490" w14:textId="77777777" w:rsidR="0003226B" w:rsidRPr="0003226B" w:rsidRDefault="0003226B" w:rsidP="0003226B">
            <w:pPr>
              <w:tabs>
                <w:tab w:val="left" w:pos="-720"/>
              </w:tabs>
              <w:suppressAutoHyphens/>
              <w:jc w:val="center"/>
              <w:rPr>
                <w:rFonts w:ascii="Arial" w:hAnsi="Arial" w:cs="Arial"/>
              </w:rPr>
            </w:pPr>
          </w:p>
        </w:tc>
        <w:tc>
          <w:tcPr>
            <w:tcW w:w="2622" w:type="dxa"/>
            <w:tcBorders>
              <w:top w:val="single" w:sz="4" w:space="0" w:color="auto"/>
              <w:bottom w:val="single" w:sz="4" w:space="0" w:color="auto"/>
            </w:tcBorders>
            <w:vAlign w:val="center"/>
          </w:tcPr>
          <w:p w14:paraId="0D92DE71" w14:textId="03F616B3" w:rsidR="0003226B" w:rsidRPr="0003226B" w:rsidRDefault="0003226B" w:rsidP="0003226B">
            <w:pPr>
              <w:tabs>
                <w:tab w:val="left" w:pos="-720"/>
              </w:tabs>
              <w:suppressAutoHyphens/>
              <w:jc w:val="center"/>
              <w:rPr>
                <w:rFonts w:ascii="Arial" w:hAnsi="Arial" w:cs="Arial"/>
              </w:rPr>
            </w:pPr>
            <w:r w:rsidRPr="0003226B">
              <w:rPr>
                <w:rFonts w:ascii="Arial" w:hAnsi="Arial" w:cs="Arial"/>
              </w:rPr>
              <w:t>Acciones de mejora</w:t>
            </w:r>
          </w:p>
        </w:tc>
        <w:tc>
          <w:tcPr>
            <w:tcW w:w="3389" w:type="dxa"/>
            <w:tcBorders>
              <w:top w:val="single" w:sz="4" w:space="0" w:color="auto"/>
              <w:bottom w:val="single" w:sz="4" w:space="0" w:color="auto"/>
            </w:tcBorders>
            <w:vAlign w:val="center"/>
          </w:tcPr>
          <w:p w14:paraId="566C5EB4" w14:textId="0CD4C385" w:rsidR="0003226B" w:rsidRPr="0003226B" w:rsidRDefault="0003226B" w:rsidP="0003226B">
            <w:pPr>
              <w:tabs>
                <w:tab w:val="left" w:pos="-720"/>
              </w:tabs>
              <w:suppressAutoHyphens/>
              <w:jc w:val="center"/>
              <w:rPr>
                <w:rFonts w:ascii="Arial" w:hAnsi="Arial" w:cs="Arial"/>
              </w:rPr>
            </w:pPr>
            <w:proofErr w:type="spellStart"/>
            <w:r w:rsidRPr="0003226B">
              <w:rPr>
                <w:rFonts w:ascii="Arial" w:hAnsi="Arial" w:cs="Arial"/>
                <w:lang w:val="es-ES_tradnl"/>
              </w:rPr>
              <w:t>nº</w:t>
            </w:r>
            <w:proofErr w:type="spellEnd"/>
            <w:r w:rsidRPr="0003226B">
              <w:rPr>
                <w:rFonts w:ascii="Arial" w:hAnsi="Arial" w:cs="Arial"/>
                <w:lang w:val="es-ES_tradnl"/>
              </w:rPr>
              <w:t xml:space="preserve"> AM </w:t>
            </w:r>
            <w:r w:rsidRPr="0003226B">
              <w:rPr>
                <w:rFonts w:ascii="Arial" w:hAnsi="Arial" w:cs="Arial"/>
              </w:rPr>
              <w:t xml:space="preserve">eficaces/ </w:t>
            </w:r>
            <w:proofErr w:type="spellStart"/>
            <w:r w:rsidRPr="0003226B">
              <w:rPr>
                <w:rFonts w:ascii="Arial" w:hAnsi="Arial" w:cs="Arial"/>
              </w:rPr>
              <w:t>nº</w:t>
            </w:r>
            <w:proofErr w:type="spellEnd"/>
            <w:r w:rsidRPr="0003226B">
              <w:rPr>
                <w:rFonts w:ascii="Arial" w:hAnsi="Arial" w:cs="Arial"/>
              </w:rPr>
              <w:t xml:space="preserve"> AM implantadas</w:t>
            </w:r>
          </w:p>
        </w:tc>
        <w:tc>
          <w:tcPr>
            <w:tcW w:w="1714" w:type="dxa"/>
            <w:tcBorders>
              <w:top w:val="single" w:sz="4" w:space="0" w:color="auto"/>
              <w:bottom w:val="single" w:sz="4" w:space="0" w:color="auto"/>
            </w:tcBorders>
          </w:tcPr>
          <w:p w14:paraId="167A0E70" w14:textId="7DCEBD7C" w:rsidR="0003226B" w:rsidRPr="0003226B" w:rsidRDefault="0003226B" w:rsidP="0003226B">
            <w:pPr>
              <w:jc w:val="center"/>
              <w:rPr>
                <w:rFonts w:ascii="Arial" w:hAnsi="Arial" w:cs="Arial"/>
              </w:rPr>
            </w:pPr>
            <w:r w:rsidRPr="0003226B">
              <w:rPr>
                <w:rFonts w:ascii="Arial" w:hAnsi="Arial" w:cs="Arial"/>
              </w:rPr>
              <w:t>ANUAL</w:t>
            </w:r>
          </w:p>
        </w:tc>
      </w:tr>
      <w:tr w:rsidR="0003226B" w:rsidRPr="0003226B" w14:paraId="5151A6A3" w14:textId="77777777" w:rsidTr="0003226B">
        <w:trPr>
          <w:cantSplit/>
          <w:trHeight w:val="395"/>
        </w:trPr>
        <w:tc>
          <w:tcPr>
            <w:tcW w:w="1980" w:type="dxa"/>
            <w:vMerge/>
            <w:tcBorders>
              <w:bottom w:val="double" w:sz="6" w:space="0" w:color="auto"/>
            </w:tcBorders>
            <w:shd w:val="clear" w:color="auto" w:fill="E0E0E0"/>
            <w:vAlign w:val="center"/>
          </w:tcPr>
          <w:p w14:paraId="75674434" w14:textId="77777777" w:rsidR="0003226B" w:rsidRPr="0003226B" w:rsidRDefault="0003226B" w:rsidP="0003226B">
            <w:pPr>
              <w:tabs>
                <w:tab w:val="left" w:pos="-720"/>
              </w:tabs>
              <w:suppressAutoHyphens/>
              <w:jc w:val="center"/>
              <w:rPr>
                <w:rFonts w:ascii="Arial" w:hAnsi="Arial" w:cs="Arial"/>
              </w:rPr>
            </w:pPr>
          </w:p>
        </w:tc>
        <w:tc>
          <w:tcPr>
            <w:tcW w:w="2622" w:type="dxa"/>
            <w:tcBorders>
              <w:top w:val="single" w:sz="4" w:space="0" w:color="auto"/>
              <w:bottom w:val="double" w:sz="6" w:space="0" w:color="auto"/>
            </w:tcBorders>
            <w:vAlign w:val="center"/>
          </w:tcPr>
          <w:p w14:paraId="15B08132" w14:textId="447297D4" w:rsidR="0003226B" w:rsidRPr="0003226B" w:rsidRDefault="0003226B" w:rsidP="0003226B">
            <w:pPr>
              <w:tabs>
                <w:tab w:val="left" w:pos="-720"/>
              </w:tabs>
              <w:suppressAutoHyphens/>
              <w:jc w:val="center"/>
              <w:rPr>
                <w:rFonts w:ascii="Arial" w:hAnsi="Arial" w:cs="Arial"/>
              </w:rPr>
            </w:pPr>
            <w:r w:rsidRPr="0003226B">
              <w:rPr>
                <w:rFonts w:ascii="Arial" w:hAnsi="Arial" w:cs="Arial"/>
              </w:rPr>
              <w:t>seguimiento satisfacción del cliente.</w:t>
            </w:r>
          </w:p>
        </w:tc>
        <w:tc>
          <w:tcPr>
            <w:tcW w:w="3389" w:type="dxa"/>
            <w:tcBorders>
              <w:top w:val="single" w:sz="4" w:space="0" w:color="auto"/>
              <w:bottom w:val="double" w:sz="6" w:space="0" w:color="auto"/>
            </w:tcBorders>
            <w:vAlign w:val="center"/>
          </w:tcPr>
          <w:p w14:paraId="2F5909D9" w14:textId="7B3766F8" w:rsidR="0003226B" w:rsidRPr="0003226B" w:rsidRDefault="0003226B" w:rsidP="0003226B">
            <w:pPr>
              <w:tabs>
                <w:tab w:val="left" w:pos="-720"/>
              </w:tabs>
              <w:suppressAutoHyphens/>
              <w:jc w:val="center"/>
              <w:rPr>
                <w:rFonts w:ascii="Arial" w:hAnsi="Arial" w:cs="Arial"/>
                <w:lang w:val="es-ES_tradnl"/>
              </w:rPr>
            </w:pPr>
            <w:r w:rsidRPr="0003226B">
              <w:rPr>
                <w:rFonts w:ascii="Arial" w:hAnsi="Arial" w:cs="Arial"/>
              </w:rPr>
              <w:t>valor medio obtenido en las encuestas</w:t>
            </w:r>
          </w:p>
        </w:tc>
        <w:tc>
          <w:tcPr>
            <w:tcW w:w="1714" w:type="dxa"/>
            <w:tcBorders>
              <w:top w:val="single" w:sz="4" w:space="0" w:color="auto"/>
              <w:bottom w:val="double" w:sz="6" w:space="0" w:color="auto"/>
            </w:tcBorders>
          </w:tcPr>
          <w:p w14:paraId="05DB8388" w14:textId="7F48388D" w:rsidR="0003226B" w:rsidRPr="0003226B" w:rsidRDefault="0003226B" w:rsidP="0003226B">
            <w:pPr>
              <w:jc w:val="center"/>
              <w:rPr>
                <w:rFonts w:ascii="Arial" w:hAnsi="Arial" w:cs="Arial"/>
              </w:rPr>
            </w:pPr>
            <w:r w:rsidRPr="0003226B">
              <w:rPr>
                <w:rFonts w:ascii="Arial" w:hAnsi="Arial" w:cs="Arial"/>
              </w:rPr>
              <w:t>ANUAL</w:t>
            </w:r>
          </w:p>
        </w:tc>
      </w:tr>
    </w:tbl>
    <w:p w14:paraId="0A75DA42" w14:textId="77777777" w:rsidR="00C04C30" w:rsidRPr="001A2752" w:rsidRDefault="00C04C30">
      <w:pPr>
        <w:pStyle w:val="Textoindependiente"/>
        <w:rPr>
          <w:rFonts w:ascii="Arial" w:hAnsi="Arial" w:cs="Arial"/>
          <w:sz w:val="24"/>
          <w:szCs w:val="24"/>
        </w:rPr>
      </w:pPr>
    </w:p>
    <w:p w14:paraId="6642DB22" w14:textId="77777777" w:rsidR="00C04C30" w:rsidRPr="001A2752" w:rsidRDefault="00C04C30">
      <w:pPr>
        <w:pStyle w:val="Textoindependiente"/>
        <w:rPr>
          <w:rFonts w:ascii="Arial" w:hAnsi="Arial" w:cs="Arial"/>
          <w:sz w:val="24"/>
          <w:szCs w:val="24"/>
        </w:rPr>
      </w:pPr>
    </w:p>
    <w:p w14:paraId="2DDD9A4B" w14:textId="77777777" w:rsidR="00F113B2" w:rsidRPr="001A2752" w:rsidRDefault="00F113B2">
      <w:pPr>
        <w:pStyle w:val="Textoindependiente"/>
        <w:rPr>
          <w:rFonts w:ascii="Arial" w:hAnsi="Arial" w:cs="Arial"/>
          <w:sz w:val="24"/>
          <w:szCs w:val="24"/>
        </w:rPr>
      </w:pPr>
    </w:p>
    <w:p w14:paraId="2974FB26" w14:textId="77777777" w:rsidR="00F113B2" w:rsidRPr="001A2752" w:rsidRDefault="00F113B2">
      <w:pPr>
        <w:pStyle w:val="Textoindependiente"/>
        <w:rPr>
          <w:rFonts w:ascii="Arial" w:hAnsi="Arial" w:cs="Arial"/>
          <w:sz w:val="24"/>
          <w:szCs w:val="24"/>
        </w:rPr>
      </w:pPr>
    </w:p>
    <w:p w14:paraId="07D3BAB9" w14:textId="77777777" w:rsidR="00F113B2" w:rsidRPr="001A2752" w:rsidRDefault="00F113B2">
      <w:pPr>
        <w:pStyle w:val="Textoindependiente"/>
        <w:rPr>
          <w:rFonts w:ascii="Arial" w:hAnsi="Arial" w:cs="Arial"/>
          <w:sz w:val="24"/>
          <w:szCs w:val="24"/>
        </w:rPr>
      </w:pPr>
    </w:p>
    <w:p w14:paraId="60AEFD7B" w14:textId="77777777" w:rsidR="00066689" w:rsidRPr="001A2752" w:rsidRDefault="00066689" w:rsidP="00B24533">
      <w:pPr>
        <w:ind w:right="4130"/>
        <w:jc w:val="center"/>
        <w:rPr>
          <w:rFonts w:ascii="Arial" w:hAnsi="Arial" w:cs="Arial"/>
          <w:sz w:val="24"/>
          <w:szCs w:val="24"/>
        </w:rPr>
        <w:sectPr w:rsidR="00066689" w:rsidRPr="001A2752" w:rsidSect="00535C86">
          <w:headerReference w:type="even" r:id="rId8"/>
          <w:headerReference w:type="default" r:id="rId9"/>
          <w:footerReference w:type="even" r:id="rId10"/>
          <w:footerReference w:type="default" r:id="rId11"/>
          <w:headerReference w:type="first" r:id="rId12"/>
          <w:footerReference w:type="first" r:id="rId13"/>
          <w:pgSz w:w="11900" w:h="16840"/>
          <w:pgMar w:top="1276" w:right="843" w:bottom="851" w:left="1843" w:header="284" w:footer="0" w:gutter="0"/>
          <w:cols w:space="720"/>
        </w:sectPr>
      </w:pPr>
    </w:p>
    <w:p w14:paraId="343F5351" w14:textId="77777777" w:rsidR="00F113B2" w:rsidRPr="004E50A7" w:rsidRDefault="00066689" w:rsidP="00B24533">
      <w:pPr>
        <w:ind w:right="4130"/>
        <w:jc w:val="center"/>
        <w:rPr>
          <w:rFonts w:ascii="Arial" w:hAnsi="Arial" w:cs="Arial"/>
          <w:sz w:val="24"/>
          <w:szCs w:val="24"/>
        </w:rPr>
      </w:pPr>
      <w:r w:rsidRPr="001A2752">
        <w:rPr>
          <w:rFonts w:ascii="Arial" w:hAnsi="Arial" w:cs="Arial"/>
          <w:noProof/>
          <w:sz w:val="24"/>
          <w:szCs w:val="24"/>
          <w:lang w:bidi="ar-SA"/>
        </w:rPr>
        <w:lastRenderedPageBreak/>
        <w:drawing>
          <wp:inline distT="0" distB="0" distL="0" distR="0" wp14:anchorId="7D698E75" wp14:editId="558B193C">
            <wp:extent cx="9501505" cy="6290173"/>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01505" cy="6290173"/>
                    </a:xfrm>
                    <a:prstGeom prst="rect">
                      <a:avLst/>
                    </a:prstGeom>
                    <a:noFill/>
                    <a:ln>
                      <a:noFill/>
                    </a:ln>
                  </pic:spPr>
                </pic:pic>
              </a:graphicData>
            </a:graphic>
          </wp:inline>
        </w:drawing>
      </w:r>
    </w:p>
    <w:sectPr w:rsidR="00F113B2" w:rsidRPr="004E50A7" w:rsidSect="00EC0FAF">
      <w:pgSz w:w="16840" w:h="11900" w:orient="landscape"/>
      <w:pgMar w:top="1843" w:right="1599" w:bottom="845" w:left="278"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79EDB" w14:textId="77777777" w:rsidR="006F44DC" w:rsidRDefault="006F44DC">
      <w:r>
        <w:separator/>
      </w:r>
    </w:p>
  </w:endnote>
  <w:endnote w:type="continuationSeparator" w:id="0">
    <w:p w14:paraId="243F4EEA" w14:textId="77777777" w:rsidR="006F44DC" w:rsidRDefault="006F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Draw">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FFDF" w14:textId="77777777" w:rsidR="00984EDE" w:rsidRDefault="00984E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92E79" w14:textId="77777777" w:rsidR="005F32CD" w:rsidRDefault="005F32CD" w:rsidP="00066689">
    <w:pPr>
      <w:pStyle w:val="Textoindependiente"/>
      <w:spacing w:line="14" w:lineRule="auto"/>
      <w:jc w:val="cen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AE10D" w14:textId="77777777" w:rsidR="00984EDE" w:rsidRDefault="00984E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B3BF1" w14:textId="77777777" w:rsidR="006F44DC" w:rsidRDefault="006F44DC">
      <w:r>
        <w:separator/>
      </w:r>
    </w:p>
  </w:footnote>
  <w:footnote w:type="continuationSeparator" w:id="0">
    <w:p w14:paraId="48971B48" w14:textId="77777777" w:rsidR="006F44DC" w:rsidRDefault="006F4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2E19D" w14:textId="77777777" w:rsidR="00984EDE" w:rsidRDefault="00984E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7020"/>
      <w:gridCol w:w="1529"/>
    </w:tblGrid>
    <w:tr w:rsidR="005F32CD" w:rsidRPr="00C9039E" w14:paraId="7FBC2147" w14:textId="77777777" w:rsidTr="004A22DA">
      <w:trPr>
        <w:trHeight w:val="1074"/>
      </w:trPr>
      <w:tc>
        <w:tcPr>
          <w:tcW w:w="1418" w:type="dxa"/>
          <w:vAlign w:val="center"/>
        </w:tcPr>
        <w:p w14:paraId="4F63A624" w14:textId="7D60D0F5" w:rsidR="005F32CD" w:rsidRPr="00C9039E" w:rsidRDefault="007D1ABF" w:rsidP="001E51CE">
          <w:pPr>
            <w:pStyle w:val="Encabezado"/>
            <w:rPr>
              <w:rFonts w:ascii="Arial" w:hAnsi="Arial" w:cs="Arial"/>
            </w:rPr>
          </w:pPr>
          <w:r>
            <w:rPr>
              <w:rFonts w:ascii="Arial" w:hAnsi="Arial" w:cs="Arial"/>
              <w:noProof/>
              <w:sz w:val="20"/>
              <w:szCs w:val="20"/>
            </w:rPr>
            <w:drawing>
              <wp:inline distT="0" distB="0" distL="0" distR="0" wp14:anchorId="063D41AA" wp14:editId="25A92A5E">
                <wp:extent cx="792723" cy="605214"/>
                <wp:effectExtent l="0" t="0" r="7620" b="4445"/>
                <wp:docPr id="172576676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090" cy="613893"/>
                        </a:xfrm>
                        <a:prstGeom prst="rect">
                          <a:avLst/>
                        </a:prstGeom>
                        <a:noFill/>
                      </pic:spPr>
                    </pic:pic>
                  </a:graphicData>
                </a:graphic>
              </wp:inline>
            </w:drawing>
          </w:r>
        </w:p>
      </w:tc>
      <w:tc>
        <w:tcPr>
          <w:tcW w:w="7020" w:type="dxa"/>
          <w:vAlign w:val="center"/>
        </w:tcPr>
        <w:p w14:paraId="67EF581C" w14:textId="33B026FE" w:rsidR="005F32CD" w:rsidRDefault="005F32CD" w:rsidP="001E51CE">
          <w:pPr>
            <w:pStyle w:val="Encabezado"/>
            <w:jc w:val="center"/>
            <w:rPr>
              <w:rFonts w:ascii="Arial" w:hAnsi="Arial" w:cs="Arial"/>
              <w:sz w:val="26"/>
              <w:szCs w:val="26"/>
            </w:rPr>
          </w:pPr>
          <w:r>
            <w:rPr>
              <w:rFonts w:ascii="Arial" w:hAnsi="Arial" w:cs="Arial"/>
              <w:sz w:val="26"/>
              <w:szCs w:val="26"/>
            </w:rPr>
            <w:t>MANUAL DE CALIDAD Y SEGURIDAD DE PRODUCTO</w:t>
          </w:r>
        </w:p>
        <w:p w14:paraId="64140D73" w14:textId="3426227D" w:rsidR="005F32CD" w:rsidRPr="001E51CE" w:rsidRDefault="007D1ABF" w:rsidP="001E51CE">
          <w:pPr>
            <w:pStyle w:val="Encabezado"/>
            <w:jc w:val="center"/>
            <w:rPr>
              <w:rFonts w:ascii="Arial" w:hAnsi="Arial" w:cs="Arial"/>
              <w:sz w:val="20"/>
              <w:szCs w:val="20"/>
            </w:rPr>
          </w:pPr>
          <w:r w:rsidRPr="007D1ABF">
            <w:rPr>
              <w:rFonts w:ascii="Arial" w:hAnsi="Arial" w:cs="Arial"/>
              <w:sz w:val="20"/>
              <w:szCs w:val="20"/>
            </w:rPr>
            <w:t xml:space="preserve"> </w:t>
          </w:r>
          <w:r w:rsidR="005F32CD" w:rsidRPr="001E51CE">
            <w:rPr>
              <w:rFonts w:ascii="Arial" w:hAnsi="Arial" w:cs="Arial"/>
              <w:sz w:val="20"/>
              <w:szCs w:val="20"/>
            </w:rPr>
            <w:t>MC-</w:t>
          </w:r>
          <w:r w:rsidR="004A22DA">
            <w:rPr>
              <w:rFonts w:ascii="Arial" w:hAnsi="Arial" w:cs="Arial"/>
              <w:sz w:val="20"/>
              <w:szCs w:val="20"/>
            </w:rPr>
            <w:t>LG</w:t>
          </w:r>
        </w:p>
      </w:tc>
      <w:tc>
        <w:tcPr>
          <w:tcW w:w="1529" w:type="dxa"/>
          <w:vAlign w:val="center"/>
        </w:tcPr>
        <w:p w14:paraId="7054E877" w14:textId="36E08D5B" w:rsidR="005F32CD" w:rsidRPr="00A56840" w:rsidRDefault="005F32CD" w:rsidP="001E51CE">
          <w:pPr>
            <w:pStyle w:val="Encabezado"/>
            <w:rPr>
              <w:rFonts w:ascii="Arial" w:hAnsi="Arial" w:cs="Arial"/>
              <w:sz w:val="20"/>
            </w:rPr>
          </w:pPr>
          <w:r w:rsidRPr="00A56840">
            <w:rPr>
              <w:rFonts w:ascii="Arial" w:hAnsi="Arial" w:cs="Arial"/>
              <w:sz w:val="20"/>
            </w:rPr>
            <w:t xml:space="preserve">Revisión </w:t>
          </w:r>
          <w:r>
            <w:rPr>
              <w:rFonts w:ascii="Arial" w:hAnsi="Arial" w:cs="Arial"/>
              <w:sz w:val="20"/>
            </w:rPr>
            <w:t>0</w:t>
          </w:r>
        </w:p>
        <w:p w14:paraId="04670875" w14:textId="77777777" w:rsidR="005F32CD" w:rsidRPr="00A56840" w:rsidRDefault="005F32CD" w:rsidP="001E51CE">
          <w:pPr>
            <w:pStyle w:val="Encabezado"/>
            <w:rPr>
              <w:rFonts w:ascii="Arial" w:hAnsi="Arial" w:cs="Arial"/>
              <w:sz w:val="20"/>
            </w:rPr>
          </w:pPr>
          <w:r w:rsidRPr="00A56840">
            <w:rPr>
              <w:rFonts w:ascii="Arial" w:hAnsi="Arial" w:cs="Arial"/>
              <w:sz w:val="20"/>
            </w:rPr>
            <w:t xml:space="preserve">Página </w:t>
          </w:r>
          <w:r w:rsidRPr="00A56840">
            <w:rPr>
              <w:rFonts w:ascii="Arial" w:hAnsi="Arial" w:cs="Arial"/>
              <w:sz w:val="20"/>
            </w:rPr>
            <w:fldChar w:fldCharType="begin"/>
          </w:r>
          <w:r w:rsidRPr="00A56840">
            <w:rPr>
              <w:rFonts w:ascii="Arial" w:hAnsi="Arial" w:cs="Arial"/>
              <w:sz w:val="20"/>
            </w:rPr>
            <w:instrText xml:space="preserve"> PAGE   \* MERGEFORMAT </w:instrText>
          </w:r>
          <w:r w:rsidRPr="00A56840">
            <w:rPr>
              <w:rFonts w:ascii="Arial" w:hAnsi="Arial" w:cs="Arial"/>
              <w:sz w:val="20"/>
            </w:rPr>
            <w:fldChar w:fldCharType="separate"/>
          </w:r>
          <w:r>
            <w:rPr>
              <w:rFonts w:ascii="Arial" w:hAnsi="Arial" w:cs="Arial"/>
              <w:noProof/>
              <w:sz w:val="20"/>
            </w:rPr>
            <w:t>9</w:t>
          </w:r>
          <w:r w:rsidRPr="00A56840">
            <w:rPr>
              <w:rFonts w:ascii="Arial" w:hAnsi="Arial" w:cs="Arial"/>
              <w:sz w:val="20"/>
            </w:rPr>
            <w:fldChar w:fldCharType="end"/>
          </w:r>
          <w:r w:rsidRPr="00A56840">
            <w:rPr>
              <w:rFonts w:ascii="Arial" w:hAnsi="Arial" w:cs="Arial"/>
              <w:sz w:val="20"/>
            </w:rPr>
            <w:t xml:space="preserve"> de </w:t>
          </w:r>
          <w:r w:rsidRPr="00A56840">
            <w:rPr>
              <w:rStyle w:val="Nmerodepgina"/>
              <w:rFonts w:ascii="Arial" w:hAnsi="Arial" w:cs="Arial"/>
              <w:sz w:val="20"/>
            </w:rPr>
            <w:fldChar w:fldCharType="begin"/>
          </w:r>
          <w:r w:rsidRPr="00A56840">
            <w:rPr>
              <w:rStyle w:val="Nmerodepgina"/>
              <w:rFonts w:ascii="Arial" w:hAnsi="Arial" w:cs="Arial"/>
              <w:sz w:val="20"/>
            </w:rPr>
            <w:instrText xml:space="preserve"> NUMPAGES </w:instrText>
          </w:r>
          <w:r w:rsidRPr="00A56840">
            <w:rPr>
              <w:rStyle w:val="Nmerodepgina"/>
              <w:rFonts w:ascii="Arial" w:hAnsi="Arial" w:cs="Arial"/>
              <w:sz w:val="20"/>
            </w:rPr>
            <w:fldChar w:fldCharType="separate"/>
          </w:r>
          <w:r>
            <w:rPr>
              <w:rStyle w:val="Nmerodepgina"/>
              <w:rFonts w:ascii="Arial" w:hAnsi="Arial" w:cs="Arial"/>
              <w:noProof/>
              <w:sz w:val="20"/>
            </w:rPr>
            <w:t>18</w:t>
          </w:r>
          <w:r w:rsidRPr="00A56840">
            <w:rPr>
              <w:rStyle w:val="Nmerodepgina"/>
              <w:rFonts w:ascii="Arial" w:hAnsi="Arial" w:cs="Arial"/>
              <w:sz w:val="20"/>
            </w:rPr>
            <w:fldChar w:fldCharType="end"/>
          </w:r>
        </w:p>
      </w:tc>
    </w:tr>
  </w:tbl>
  <w:p w14:paraId="415AB1CC" w14:textId="77777777" w:rsidR="005F32CD" w:rsidRDefault="005F32C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588F" w14:textId="77777777" w:rsidR="00984EDE" w:rsidRDefault="00984E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5BD1"/>
    <w:multiLevelType w:val="hybridMultilevel"/>
    <w:tmpl w:val="655AA312"/>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0CC347D4"/>
    <w:multiLevelType w:val="singleLevel"/>
    <w:tmpl w:val="87647F0E"/>
    <w:lvl w:ilvl="0">
      <w:start w:val="2"/>
      <w:numFmt w:val="bullet"/>
      <w:lvlText w:val="-"/>
      <w:lvlJc w:val="left"/>
      <w:pPr>
        <w:tabs>
          <w:tab w:val="num" w:pos="1440"/>
        </w:tabs>
        <w:ind w:left="1440" w:hanging="720"/>
      </w:pPr>
      <w:rPr>
        <w:rFonts w:ascii="Times New Roman" w:hAnsi="Times New Roman" w:hint="default"/>
      </w:rPr>
    </w:lvl>
  </w:abstractNum>
  <w:abstractNum w:abstractNumId="2" w15:restartNumberingAfterBreak="0">
    <w:nsid w:val="0E643D7D"/>
    <w:multiLevelType w:val="hybridMultilevel"/>
    <w:tmpl w:val="5C3E306E"/>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3" w15:restartNumberingAfterBreak="0">
    <w:nsid w:val="11A1080C"/>
    <w:multiLevelType w:val="hybridMultilevel"/>
    <w:tmpl w:val="A85C728A"/>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4" w15:restartNumberingAfterBreak="0">
    <w:nsid w:val="158C4A4C"/>
    <w:multiLevelType w:val="hybridMultilevel"/>
    <w:tmpl w:val="D102EC68"/>
    <w:lvl w:ilvl="0" w:tplc="E48A29C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346ED5"/>
    <w:multiLevelType w:val="multilevel"/>
    <w:tmpl w:val="F192029C"/>
    <w:lvl w:ilvl="0">
      <w:start w:val="3"/>
      <w:numFmt w:val="decimal"/>
      <w:lvlText w:val="%1"/>
      <w:lvlJc w:val="left"/>
      <w:pPr>
        <w:ind w:left="1088" w:hanging="699"/>
      </w:pPr>
      <w:rPr>
        <w:rFonts w:hint="default"/>
        <w:lang w:val="es-ES" w:eastAsia="es-ES" w:bidi="es-ES"/>
      </w:rPr>
    </w:lvl>
    <w:lvl w:ilvl="1">
      <w:start w:val="1"/>
      <w:numFmt w:val="decimal"/>
      <w:lvlText w:val="%1.%2."/>
      <w:lvlJc w:val="left"/>
      <w:pPr>
        <w:ind w:left="1088" w:hanging="699"/>
        <w:jc w:val="right"/>
      </w:pPr>
      <w:rPr>
        <w:rFonts w:hint="default"/>
        <w:w w:val="103"/>
        <w:lang w:val="es-ES" w:eastAsia="es-ES" w:bidi="es-ES"/>
      </w:rPr>
    </w:lvl>
    <w:lvl w:ilvl="2">
      <w:numFmt w:val="bullet"/>
      <w:lvlText w:val="•"/>
      <w:lvlJc w:val="left"/>
      <w:pPr>
        <w:ind w:left="2934" w:hanging="699"/>
      </w:pPr>
      <w:rPr>
        <w:rFonts w:hint="default"/>
        <w:lang w:val="es-ES" w:eastAsia="es-ES" w:bidi="es-ES"/>
      </w:rPr>
    </w:lvl>
    <w:lvl w:ilvl="3">
      <w:numFmt w:val="bullet"/>
      <w:lvlText w:val="•"/>
      <w:lvlJc w:val="left"/>
      <w:pPr>
        <w:ind w:left="3861" w:hanging="699"/>
      </w:pPr>
      <w:rPr>
        <w:rFonts w:hint="default"/>
        <w:lang w:val="es-ES" w:eastAsia="es-ES" w:bidi="es-ES"/>
      </w:rPr>
    </w:lvl>
    <w:lvl w:ilvl="4">
      <w:numFmt w:val="bullet"/>
      <w:lvlText w:val="•"/>
      <w:lvlJc w:val="left"/>
      <w:pPr>
        <w:ind w:left="4788" w:hanging="699"/>
      </w:pPr>
      <w:rPr>
        <w:rFonts w:hint="default"/>
        <w:lang w:val="es-ES" w:eastAsia="es-ES" w:bidi="es-ES"/>
      </w:rPr>
    </w:lvl>
    <w:lvl w:ilvl="5">
      <w:numFmt w:val="bullet"/>
      <w:lvlText w:val="•"/>
      <w:lvlJc w:val="left"/>
      <w:pPr>
        <w:ind w:left="5715" w:hanging="699"/>
      </w:pPr>
      <w:rPr>
        <w:rFonts w:hint="default"/>
        <w:lang w:val="es-ES" w:eastAsia="es-ES" w:bidi="es-ES"/>
      </w:rPr>
    </w:lvl>
    <w:lvl w:ilvl="6">
      <w:numFmt w:val="bullet"/>
      <w:lvlText w:val="•"/>
      <w:lvlJc w:val="left"/>
      <w:pPr>
        <w:ind w:left="6643" w:hanging="699"/>
      </w:pPr>
      <w:rPr>
        <w:rFonts w:hint="default"/>
        <w:lang w:val="es-ES" w:eastAsia="es-ES" w:bidi="es-ES"/>
      </w:rPr>
    </w:lvl>
    <w:lvl w:ilvl="7">
      <w:numFmt w:val="bullet"/>
      <w:lvlText w:val="•"/>
      <w:lvlJc w:val="left"/>
      <w:pPr>
        <w:ind w:left="7570" w:hanging="699"/>
      </w:pPr>
      <w:rPr>
        <w:rFonts w:hint="default"/>
        <w:lang w:val="es-ES" w:eastAsia="es-ES" w:bidi="es-ES"/>
      </w:rPr>
    </w:lvl>
    <w:lvl w:ilvl="8">
      <w:numFmt w:val="bullet"/>
      <w:lvlText w:val="•"/>
      <w:lvlJc w:val="left"/>
      <w:pPr>
        <w:ind w:left="8497" w:hanging="699"/>
      </w:pPr>
      <w:rPr>
        <w:rFonts w:hint="default"/>
        <w:lang w:val="es-ES" w:eastAsia="es-ES" w:bidi="es-ES"/>
      </w:rPr>
    </w:lvl>
  </w:abstractNum>
  <w:abstractNum w:abstractNumId="6" w15:restartNumberingAfterBreak="0">
    <w:nsid w:val="1A5B449A"/>
    <w:multiLevelType w:val="hybridMultilevel"/>
    <w:tmpl w:val="0FA2FA4A"/>
    <w:lvl w:ilvl="0" w:tplc="93DA9466">
      <w:start w:val="2"/>
      <w:numFmt w:val="decimal"/>
      <w:lvlText w:val="%1."/>
      <w:lvlJc w:val="left"/>
      <w:pPr>
        <w:ind w:left="1656" w:hanging="701"/>
      </w:pPr>
      <w:rPr>
        <w:rFonts w:hint="default"/>
        <w:w w:val="101"/>
        <w:position w:val="1"/>
        <w:lang w:val="es-ES" w:eastAsia="es-ES" w:bidi="es-ES"/>
      </w:rPr>
    </w:lvl>
    <w:lvl w:ilvl="1" w:tplc="85522D42">
      <w:numFmt w:val="bullet"/>
      <w:lvlText w:val="•"/>
      <w:lvlJc w:val="left"/>
      <w:pPr>
        <w:ind w:left="1760" w:hanging="701"/>
      </w:pPr>
      <w:rPr>
        <w:rFonts w:hint="default"/>
        <w:lang w:val="es-ES" w:eastAsia="es-ES" w:bidi="es-ES"/>
      </w:rPr>
    </w:lvl>
    <w:lvl w:ilvl="2" w:tplc="A936E89A">
      <w:numFmt w:val="bullet"/>
      <w:lvlText w:val="•"/>
      <w:lvlJc w:val="left"/>
      <w:pPr>
        <w:ind w:left="2855" w:hanging="701"/>
      </w:pPr>
      <w:rPr>
        <w:rFonts w:hint="default"/>
        <w:lang w:val="es-ES" w:eastAsia="es-ES" w:bidi="es-ES"/>
      </w:rPr>
    </w:lvl>
    <w:lvl w:ilvl="3" w:tplc="F9EC8288">
      <w:numFmt w:val="bullet"/>
      <w:lvlText w:val="•"/>
      <w:lvlJc w:val="left"/>
      <w:pPr>
        <w:ind w:left="3951" w:hanging="701"/>
      </w:pPr>
      <w:rPr>
        <w:rFonts w:hint="default"/>
        <w:lang w:val="es-ES" w:eastAsia="es-ES" w:bidi="es-ES"/>
      </w:rPr>
    </w:lvl>
    <w:lvl w:ilvl="4" w:tplc="2B0A8FCE">
      <w:numFmt w:val="bullet"/>
      <w:lvlText w:val="•"/>
      <w:lvlJc w:val="left"/>
      <w:pPr>
        <w:ind w:left="5046" w:hanging="701"/>
      </w:pPr>
      <w:rPr>
        <w:rFonts w:hint="default"/>
        <w:lang w:val="es-ES" w:eastAsia="es-ES" w:bidi="es-ES"/>
      </w:rPr>
    </w:lvl>
    <w:lvl w:ilvl="5" w:tplc="4B44F06A">
      <w:numFmt w:val="bullet"/>
      <w:lvlText w:val="•"/>
      <w:lvlJc w:val="left"/>
      <w:pPr>
        <w:ind w:left="6142" w:hanging="701"/>
      </w:pPr>
      <w:rPr>
        <w:rFonts w:hint="default"/>
        <w:lang w:val="es-ES" w:eastAsia="es-ES" w:bidi="es-ES"/>
      </w:rPr>
    </w:lvl>
    <w:lvl w:ilvl="6" w:tplc="C0089F9C">
      <w:numFmt w:val="bullet"/>
      <w:lvlText w:val="•"/>
      <w:lvlJc w:val="left"/>
      <w:pPr>
        <w:ind w:left="7237" w:hanging="701"/>
      </w:pPr>
      <w:rPr>
        <w:rFonts w:hint="default"/>
        <w:lang w:val="es-ES" w:eastAsia="es-ES" w:bidi="es-ES"/>
      </w:rPr>
    </w:lvl>
    <w:lvl w:ilvl="7" w:tplc="C3B0D814">
      <w:numFmt w:val="bullet"/>
      <w:lvlText w:val="•"/>
      <w:lvlJc w:val="left"/>
      <w:pPr>
        <w:ind w:left="8333" w:hanging="701"/>
      </w:pPr>
      <w:rPr>
        <w:rFonts w:hint="default"/>
        <w:lang w:val="es-ES" w:eastAsia="es-ES" w:bidi="es-ES"/>
      </w:rPr>
    </w:lvl>
    <w:lvl w:ilvl="8" w:tplc="FAF4F910">
      <w:numFmt w:val="bullet"/>
      <w:lvlText w:val="•"/>
      <w:lvlJc w:val="left"/>
      <w:pPr>
        <w:ind w:left="9428" w:hanging="701"/>
      </w:pPr>
      <w:rPr>
        <w:rFonts w:hint="default"/>
        <w:lang w:val="es-ES" w:eastAsia="es-ES" w:bidi="es-ES"/>
      </w:rPr>
    </w:lvl>
  </w:abstractNum>
  <w:abstractNum w:abstractNumId="7" w15:restartNumberingAfterBreak="0">
    <w:nsid w:val="1BAE2849"/>
    <w:multiLevelType w:val="hybridMultilevel"/>
    <w:tmpl w:val="3F725152"/>
    <w:lvl w:ilvl="0" w:tplc="0C0A0003">
      <w:start w:val="1"/>
      <w:numFmt w:val="bullet"/>
      <w:lvlText w:val="o"/>
      <w:lvlJc w:val="left"/>
      <w:pPr>
        <w:ind w:left="1425" w:hanging="360"/>
      </w:pPr>
      <w:rPr>
        <w:rFonts w:ascii="Courier New" w:hAnsi="Courier New" w:cs="Courier New"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 w15:restartNumberingAfterBreak="0">
    <w:nsid w:val="220F438D"/>
    <w:multiLevelType w:val="hybridMultilevel"/>
    <w:tmpl w:val="82661246"/>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9" w15:restartNumberingAfterBreak="0">
    <w:nsid w:val="22E434BD"/>
    <w:multiLevelType w:val="hybridMultilevel"/>
    <w:tmpl w:val="E4F0642A"/>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0" w15:restartNumberingAfterBreak="0">
    <w:nsid w:val="334A4D8F"/>
    <w:multiLevelType w:val="hybridMultilevel"/>
    <w:tmpl w:val="41D048DA"/>
    <w:lvl w:ilvl="0" w:tplc="2F32EA74">
      <w:start w:val="3"/>
      <w:numFmt w:val="decimal"/>
      <w:lvlText w:val="%1."/>
      <w:lvlJc w:val="left"/>
      <w:pPr>
        <w:ind w:left="1452" w:hanging="349"/>
      </w:pPr>
      <w:rPr>
        <w:rFonts w:hint="default"/>
        <w:w w:val="88"/>
        <w:lang w:val="es-ES" w:eastAsia="es-ES" w:bidi="es-ES"/>
      </w:rPr>
    </w:lvl>
    <w:lvl w:ilvl="1" w:tplc="051A2BEA">
      <w:numFmt w:val="bullet"/>
      <w:lvlText w:val="•"/>
      <w:lvlJc w:val="left"/>
      <w:pPr>
        <w:ind w:left="2476" w:hanging="349"/>
      </w:pPr>
      <w:rPr>
        <w:rFonts w:hint="default"/>
        <w:lang w:val="es-ES" w:eastAsia="es-ES" w:bidi="es-ES"/>
      </w:rPr>
    </w:lvl>
    <w:lvl w:ilvl="2" w:tplc="3E40A65C">
      <w:numFmt w:val="bullet"/>
      <w:lvlText w:val="•"/>
      <w:lvlJc w:val="left"/>
      <w:pPr>
        <w:ind w:left="3492" w:hanging="349"/>
      </w:pPr>
      <w:rPr>
        <w:rFonts w:hint="default"/>
        <w:lang w:val="es-ES" w:eastAsia="es-ES" w:bidi="es-ES"/>
      </w:rPr>
    </w:lvl>
    <w:lvl w:ilvl="3" w:tplc="8974A54E">
      <w:numFmt w:val="bullet"/>
      <w:lvlText w:val="•"/>
      <w:lvlJc w:val="left"/>
      <w:pPr>
        <w:ind w:left="4508" w:hanging="349"/>
      </w:pPr>
      <w:rPr>
        <w:rFonts w:hint="default"/>
        <w:lang w:val="es-ES" w:eastAsia="es-ES" w:bidi="es-ES"/>
      </w:rPr>
    </w:lvl>
    <w:lvl w:ilvl="4" w:tplc="416E8A56">
      <w:numFmt w:val="bullet"/>
      <w:lvlText w:val="•"/>
      <w:lvlJc w:val="left"/>
      <w:pPr>
        <w:ind w:left="5524" w:hanging="349"/>
      </w:pPr>
      <w:rPr>
        <w:rFonts w:hint="default"/>
        <w:lang w:val="es-ES" w:eastAsia="es-ES" w:bidi="es-ES"/>
      </w:rPr>
    </w:lvl>
    <w:lvl w:ilvl="5" w:tplc="844CC4F6">
      <w:numFmt w:val="bullet"/>
      <w:lvlText w:val="•"/>
      <w:lvlJc w:val="left"/>
      <w:pPr>
        <w:ind w:left="6540" w:hanging="349"/>
      </w:pPr>
      <w:rPr>
        <w:rFonts w:hint="default"/>
        <w:lang w:val="es-ES" w:eastAsia="es-ES" w:bidi="es-ES"/>
      </w:rPr>
    </w:lvl>
    <w:lvl w:ilvl="6" w:tplc="9626C42E">
      <w:numFmt w:val="bullet"/>
      <w:lvlText w:val="•"/>
      <w:lvlJc w:val="left"/>
      <w:pPr>
        <w:ind w:left="7556" w:hanging="349"/>
      </w:pPr>
      <w:rPr>
        <w:rFonts w:hint="default"/>
        <w:lang w:val="es-ES" w:eastAsia="es-ES" w:bidi="es-ES"/>
      </w:rPr>
    </w:lvl>
    <w:lvl w:ilvl="7" w:tplc="D48A532E">
      <w:numFmt w:val="bullet"/>
      <w:lvlText w:val="•"/>
      <w:lvlJc w:val="left"/>
      <w:pPr>
        <w:ind w:left="8572" w:hanging="349"/>
      </w:pPr>
      <w:rPr>
        <w:rFonts w:hint="default"/>
        <w:lang w:val="es-ES" w:eastAsia="es-ES" w:bidi="es-ES"/>
      </w:rPr>
    </w:lvl>
    <w:lvl w:ilvl="8" w:tplc="82A6A70C">
      <w:numFmt w:val="bullet"/>
      <w:lvlText w:val="•"/>
      <w:lvlJc w:val="left"/>
      <w:pPr>
        <w:ind w:left="9588" w:hanging="349"/>
      </w:pPr>
      <w:rPr>
        <w:rFonts w:hint="default"/>
        <w:lang w:val="es-ES" w:eastAsia="es-ES" w:bidi="es-ES"/>
      </w:rPr>
    </w:lvl>
  </w:abstractNum>
  <w:abstractNum w:abstractNumId="11" w15:restartNumberingAfterBreak="0">
    <w:nsid w:val="338C4796"/>
    <w:multiLevelType w:val="multilevel"/>
    <w:tmpl w:val="98AEC532"/>
    <w:lvl w:ilvl="0">
      <w:start w:val="4"/>
      <w:numFmt w:val="decimal"/>
      <w:lvlText w:val="%1"/>
      <w:lvlJc w:val="left"/>
      <w:pPr>
        <w:ind w:left="2441" w:hanging="679"/>
      </w:pPr>
      <w:rPr>
        <w:rFonts w:hint="default"/>
        <w:lang w:val="es-ES" w:eastAsia="es-ES" w:bidi="es-ES"/>
      </w:rPr>
    </w:lvl>
    <w:lvl w:ilvl="1">
      <w:start w:val="1"/>
      <w:numFmt w:val="decimal"/>
      <w:lvlText w:val="%1.%2."/>
      <w:lvlJc w:val="left"/>
      <w:pPr>
        <w:ind w:left="2441" w:hanging="679"/>
        <w:jc w:val="right"/>
      </w:pPr>
      <w:rPr>
        <w:rFonts w:hint="default"/>
        <w:w w:val="96"/>
        <w:lang w:val="es-ES" w:eastAsia="es-ES" w:bidi="es-ES"/>
      </w:rPr>
    </w:lvl>
    <w:lvl w:ilvl="2">
      <w:numFmt w:val="bullet"/>
      <w:lvlText w:val="•"/>
      <w:lvlJc w:val="left"/>
      <w:pPr>
        <w:ind w:left="4276" w:hanging="679"/>
      </w:pPr>
      <w:rPr>
        <w:rFonts w:hint="default"/>
        <w:lang w:val="es-ES" w:eastAsia="es-ES" w:bidi="es-ES"/>
      </w:rPr>
    </w:lvl>
    <w:lvl w:ilvl="3">
      <w:numFmt w:val="bullet"/>
      <w:lvlText w:val="•"/>
      <w:lvlJc w:val="left"/>
      <w:pPr>
        <w:ind w:left="5194" w:hanging="679"/>
      </w:pPr>
      <w:rPr>
        <w:rFonts w:hint="default"/>
        <w:lang w:val="es-ES" w:eastAsia="es-ES" w:bidi="es-ES"/>
      </w:rPr>
    </w:lvl>
    <w:lvl w:ilvl="4">
      <w:numFmt w:val="bullet"/>
      <w:lvlText w:val="•"/>
      <w:lvlJc w:val="left"/>
      <w:pPr>
        <w:ind w:left="6112" w:hanging="679"/>
      </w:pPr>
      <w:rPr>
        <w:rFonts w:hint="default"/>
        <w:lang w:val="es-ES" w:eastAsia="es-ES" w:bidi="es-ES"/>
      </w:rPr>
    </w:lvl>
    <w:lvl w:ilvl="5">
      <w:numFmt w:val="bullet"/>
      <w:lvlText w:val="•"/>
      <w:lvlJc w:val="left"/>
      <w:pPr>
        <w:ind w:left="7030" w:hanging="679"/>
      </w:pPr>
      <w:rPr>
        <w:rFonts w:hint="default"/>
        <w:lang w:val="es-ES" w:eastAsia="es-ES" w:bidi="es-ES"/>
      </w:rPr>
    </w:lvl>
    <w:lvl w:ilvl="6">
      <w:numFmt w:val="bullet"/>
      <w:lvlText w:val="•"/>
      <w:lvlJc w:val="left"/>
      <w:pPr>
        <w:ind w:left="7948" w:hanging="679"/>
      </w:pPr>
      <w:rPr>
        <w:rFonts w:hint="default"/>
        <w:lang w:val="es-ES" w:eastAsia="es-ES" w:bidi="es-ES"/>
      </w:rPr>
    </w:lvl>
    <w:lvl w:ilvl="7">
      <w:numFmt w:val="bullet"/>
      <w:lvlText w:val="•"/>
      <w:lvlJc w:val="left"/>
      <w:pPr>
        <w:ind w:left="8866" w:hanging="679"/>
      </w:pPr>
      <w:rPr>
        <w:rFonts w:hint="default"/>
        <w:lang w:val="es-ES" w:eastAsia="es-ES" w:bidi="es-ES"/>
      </w:rPr>
    </w:lvl>
    <w:lvl w:ilvl="8">
      <w:numFmt w:val="bullet"/>
      <w:lvlText w:val="•"/>
      <w:lvlJc w:val="left"/>
      <w:pPr>
        <w:ind w:left="9784" w:hanging="679"/>
      </w:pPr>
      <w:rPr>
        <w:rFonts w:hint="default"/>
        <w:lang w:val="es-ES" w:eastAsia="es-ES" w:bidi="es-ES"/>
      </w:rPr>
    </w:lvl>
  </w:abstractNum>
  <w:abstractNum w:abstractNumId="12" w15:restartNumberingAfterBreak="0">
    <w:nsid w:val="3860036D"/>
    <w:multiLevelType w:val="hybridMultilevel"/>
    <w:tmpl w:val="449A2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9A40BF8"/>
    <w:multiLevelType w:val="singleLevel"/>
    <w:tmpl w:val="CA42C122"/>
    <w:lvl w:ilvl="0">
      <w:start w:val="2"/>
      <w:numFmt w:val="bullet"/>
      <w:lvlText w:val="-"/>
      <w:lvlJc w:val="left"/>
      <w:pPr>
        <w:tabs>
          <w:tab w:val="num" w:pos="780"/>
        </w:tabs>
        <w:ind w:left="780" w:hanging="360"/>
      </w:pPr>
      <w:rPr>
        <w:rFonts w:ascii="Times New Roman" w:hAnsi="Times New Roman" w:hint="default"/>
      </w:rPr>
    </w:lvl>
  </w:abstractNum>
  <w:abstractNum w:abstractNumId="14" w15:restartNumberingAfterBreak="0">
    <w:nsid w:val="3DF47D2A"/>
    <w:multiLevelType w:val="hybridMultilevel"/>
    <w:tmpl w:val="EEE0C5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B61D72"/>
    <w:multiLevelType w:val="hybridMultilevel"/>
    <w:tmpl w:val="C8F882B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3F224CEB"/>
    <w:multiLevelType w:val="singleLevel"/>
    <w:tmpl w:val="1EF02744"/>
    <w:lvl w:ilvl="0">
      <w:start w:val="2"/>
      <w:numFmt w:val="bullet"/>
      <w:lvlText w:val="-"/>
      <w:lvlJc w:val="left"/>
      <w:pPr>
        <w:tabs>
          <w:tab w:val="num" w:pos="1770"/>
        </w:tabs>
        <w:ind w:left="1770" w:hanging="360"/>
      </w:pPr>
      <w:rPr>
        <w:rFonts w:ascii="Times New Roman" w:hAnsi="Times New Roman" w:hint="default"/>
      </w:rPr>
    </w:lvl>
  </w:abstractNum>
  <w:abstractNum w:abstractNumId="17" w15:restartNumberingAfterBreak="0">
    <w:nsid w:val="408454AA"/>
    <w:multiLevelType w:val="multilevel"/>
    <w:tmpl w:val="80B62444"/>
    <w:lvl w:ilvl="0">
      <w:start w:val="5"/>
      <w:numFmt w:val="decimal"/>
      <w:lvlText w:val="%1."/>
      <w:lvlJc w:val="left"/>
      <w:pPr>
        <w:ind w:left="1639" w:hanging="710"/>
        <w:jc w:val="right"/>
      </w:pPr>
      <w:rPr>
        <w:rFonts w:hint="default"/>
        <w:spacing w:val="-1"/>
        <w:w w:val="95"/>
        <w:lang w:val="es-ES" w:eastAsia="es-ES" w:bidi="es-ES"/>
      </w:rPr>
    </w:lvl>
    <w:lvl w:ilvl="1">
      <w:start w:val="1"/>
      <w:numFmt w:val="decimal"/>
      <w:lvlText w:val="%1.%2."/>
      <w:lvlJc w:val="left"/>
      <w:pPr>
        <w:ind w:left="2061" w:hanging="339"/>
        <w:jc w:val="right"/>
      </w:pPr>
      <w:rPr>
        <w:rFonts w:hint="default"/>
        <w:w w:val="100"/>
        <w:u w:val="single" w:color="000000"/>
        <w:lang w:val="es-ES" w:eastAsia="es-ES" w:bidi="es-ES"/>
      </w:rPr>
    </w:lvl>
    <w:lvl w:ilvl="2">
      <w:numFmt w:val="bullet"/>
      <w:lvlText w:val="•"/>
      <w:lvlJc w:val="left"/>
      <w:pPr>
        <w:ind w:left="3122" w:hanging="339"/>
      </w:pPr>
      <w:rPr>
        <w:rFonts w:hint="default"/>
        <w:lang w:val="es-ES" w:eastAsia="es-ES" w:bidi="es-ES"/>
      </w:rPr>
    </w:lvl>
    <w:lvl w:ilvl="3">
      <w:numFmt w:val="bullet"/>
      <w:lvlText w:val="•"/>
      <w:lvlJc w:val="left"/>
      <w:pPr>
        <w:ind w:left="4184" w:hanging="339"/>
      </w:pPr>
      <w:rPr>
        <w:rFonts w:hint="default"/>
        <w:lang w:val="es-ES" w:eastAsia="es-ES" w:bidi="es-ES"/>
      </w:rPr>
    </w:lvl>
    <w:lvl w:ilvl="4">
      <w:numFmt w:val="bullet"/>
      <w:lvlText w:val="•"/>
      <w:lvlJc w:val="left"/>
      <w:pPr>
        <w:ind w:left="5246" w:hanging="339"/>
      </w:pPr>
      <w:rPr>
        <w:rFonts w:hint="default"/>
        <w:lang w:val="es-ES" w:eastAsia="es-ES" w:bidi="es-ES"/>
      </w:rPr>
    </w:lvl>
    <w:lvl w:ilvl="5">
      <w:numFmt w:val="bullet"/>
      <w:lvlText w:val="•"/>
      <w:lvlJc w:val="left"/>
      <w:pPr>
        <w:ind w:left="6308" w:hanging="339"/>
      </w:pPr>
      <w:rPr>
        <w:rFonts w:hint="default"/>
        <w:lang w:val="es-ES" w:eastAsia="es-ES" w:bidi="es-ES"/>
      </w:rPr>
    </w:lvl>
    <w:lvl w:ilvl="6">
      <w:numFmt w:val="bullet"/>
      <w:lvlText w:val="•"/>
      <w:lvlJc w:val="left"/>
      <w:pPr>
        <w:ind w:left="7371" w:hanging="339"/>
      </w:pPr>
      <w:rPr>
        <w:rFonts w:hint="default"/>
        <w:lang w:val="es-ES" w:eastAsia="es-ES" w:bidi="es-ES"/>
      </w:rPr>
    </w:lvl>
    <w:lvl w:ilvl="7">
      <w:numFmt w:val="bullet"/>
      <w:lvlText w:val="•"/>
      <w:lvlJc w:val="left"/>
      <w:pPr>
        <w:ind w:left="8433" w:hanging="339"/>
      </w:pPr>
      <w:rPr>
        <w:rFonts w:hint="default"/>
        <w:lang w:val="es-ES" w:eastAsia="es-ES" w:bidi="es-ES"/>
      </w:rPr>
    </w:lvl>
    <w:lvl w:ilvl="8">
      <w:numFmt w:val="bullet"/>
      <w:lvlText w:val="•"/>
      <w:lvlJc w:val="left"/>
      <w:pPr>
        <w:ind w:left="9495" w:hanging="339"/>
      </w:pPr>
      <w:rPr>
        <w:rFonts w:hint="default"/>
        <w:lang w:val="es-ES" w:eastAsia="es-ES" w:bidi="es-ES"/>
      </w:rPr>
    </w:lvl>
  </w:abstractNum>
  <w:abstractNum w:abstractNumId="18" w15:restartNumberingAfterBreak="0">
    <w:nsid w:val="42114BD0"/>
    <w:multiLevelType w:val="multilevel"/>
    <w:tmpl w:val="C6A400EE"/>
    <w:lvl w:ilvl="0">
      <w:start w:val="1"/>
      <w:numFmt w:val="decimal"/>
      <w:lvlText w:val="%1."/>
      <w:lvlJc w:val="left"/>
      <w:pPr>
        <w:ind w:left="1402" w:hanging="265"/>
      </w:pPr>
      <w:rPr>
        <w:rFonts w:ascii="Times New Roman" w:eastAsia="Times New Roman" w:hAnsi="Times New Roman" w:cs="Times New Roman" w:hint="default"/>
        <w:w w:val="93"/>
        <w:sz w:val="20"/>
        <w:szCs w:val="20"/>
        <w:lang w:val="es-ES" w:eastAsia="es-ES" w:bidi="es-ES"/>
      </w:rPr>
    </w:lvl>
    <w:lvl w:ilvl="1">
      <w:start w:val="1"/>
      <w:numFmt w:val="decimal"/>
      <w:lvlText w:val="%1.%2."/>
      <w:lvlJc w:val="left"/>
      <w:pPr>
        <w:ind w:left="2531" w:hanging="696"/>
      </w:pPr>
      <w:rPr>
        <w:rFonts w:ascii="Times New Roman" w:eastAsia="Times New Roman" w:hAnsi="Times New Roman" w:cs="Times New Roman" w:hint="default"/>
        <w:w w:val="93"/>
        <w:sz w:val="20"/>
        <w:szCs w:val="20"/>
        <w:lang w:val="es-ES" w:eastAsia="es-ES" w:bidi="es-ES"/>
      </w:rPr>
    </w:lvl>
    <w:lvl w:ilvl="2">
      <w:numFmt w:val="bullet"/>
      <w:lvlText w:val="•"/>
      <w:lvlJc w:val="left"/>
      <w:pPr>
        <w:ind w:left="3548" w:hanging="696"/>
      </w:pPr>
      <w:rPr>
        <w:rFonts w:hint="default"/>
        <w:lang w:val="es-ES" w:eastAsia="es-ES" w:bidi="es-ES"/>
      </w:rPr>
    </w:lvl>
    <w:lvl w:ilvl="3">
      <w:numFmt w:val="bullet"/>
      <w:lvlText w:val="•"/>
      <w:lvlJc w:val="left"/>
      <w:pPr>
        <w:ind w:left="4557" w:hanging="696"/>
      </w:pPr>
      <w:rPr>
        <w:rFonts w:hint="default"/>
        <w:lang w:val="es-ES" w:eastAsia="es-ES" w:bidi="es-ES"/>
      </w:rPr>
    </w:lvl>
    <w:lvl w:ilvl="4">
      <w:numFmt w:val="bullet"/>
      <w:lvlText w:val="•"/>
      <w:lvlJc w:val="left"/>
      <w:pPr>
        <w:ind w:left="5566" w:hanging="696"/>
      </w:pPr>
      <w:rPr>
        <w:rFonts w:hint="default"/>
        <w:lang w:val="es-ES" w:eastAsia="es-ES" w:bidi="es-ES"/>
      </w:rPr>
    </w:lvl>
    <w:lvl w:ilvl="5">
      <w:numFmt w:val="bullet"/>
      <w:lvlText w:val="•"/>
      <w:lvlJc w:val="left"/>
      <w:pPr>
        <w:ind w:left="6575" w:hanging="696"/>
      </w:pPr>
      <w:rPr>
        <w:rFonts w:hint="default"/>
        <w:lang w:val="es-ES" w:eastAsia="es-ES" w:bidi="es-ES"/>
      </w:rPr>
    </w:lvl>
    <w:lvl w:ilvl="6">
      <w:numFmt w:val="bullet"/>
      <w:lvlText w:val="•"/>
      <w:lvlJc w:val="left"/>
      <w:pPr>
        <w:ind w:left="7584" w:hanging="696"/>
      </w:pPr>
      <w:rPr>
        <w:rFonts w:hint="default"/>
        <w:lang w:val="es-ES" w:eastAsia="es-ES" w:bidi="es-ES"/>
      </w:rPr>
    </w:lvl>
    <w:lvl w:ilvl="7">
      <w:numFmt w:val="bullet"/>
      <w:lvlText w:val="•"/>
      <w:lvlJc w:val="left"/>
      <w:pPr>
        <w:ind w:left="8593" w:hanging="696"/>
      </w:pPr>
      <w:rPr>
        <w:rFonts w:hint="default"/>
        <w:lang w:val="es-ES" w:eastAsia="es-ES" w:bidi="es-ES"/>
      </w:rPr>
    </w:lvl>
    <w:lvl w:ilvl="8">
      <w:numFmt w:val="bullet"/>
      <w:lvlText w:val="•"/>
      <w:lvlJc w:val="left"/>
      <w:pPr>
        <w:ind w:left="9602" w:hanging="696"/>
      </w:pPr>
      <w:rPr>
        <w:rFonts w:hint="default"/>
        <w:lang w:val="es-ES" w:eastAsia="es-ES" w:bidi="es-ES"/>
      </w:rPr>
    </w:lvl>
  </w:abstractNum>
  <w:abstractNum w:abstractNumId="19" w15:restartNumberingAfterBreak="0">
    <w:nsid w:val="466840C9"/>
    <w:multiLevelType w:val="multilevel"/>
    <w:tmpl w:val="220A32DA"/>
    <w:lvl w:ilvl="0">
      <w:start w:val="5"/>
      <w:numFmt w:val="decimal"/>
      <w:lvlText w:val="%1"/>
      <w:lvlJc w:val="left"/>
      <w:pPr>
        <w:ind w:left="2311" w:hanging="678"/>
      </w:pPr>
      <w:rPr>
        <w:rFonts w:hint="default"/>
        <w:lang w:val="es-ES" w:eastAsia="es-ES" w:bidi="es-ES"/>
      </w:rPr>
    </w:lvl>
    <w:lvl w:ilvl="1">
      <w:start w:val="1"/>
      <w:numFmt w:val="decimal"/>
      <w:lvlText w:val="%1.%2."/>
      <w:lvlJc w:val="left"/>
      <w:pPr>
        <w:ind w:left="2311" w:hanging="678"/>
        <w:jc w:val="right"/>
      </w:pPr>
      <w:rPr>
        <w:rFonts w:hint="default"/>
        <w:w w:val="96"/>
        <w:lang w:val="es-ES" w:eastAsia="es-ES" w:bidi="es-ES"/>
      </w:rPr>
    </w:lvl>
    <w:lvl w:ilvl="2">
      <w:numFmt w:val="bullet"/>
      <w:lvlText w:val="•"/>
      <w:lvlJc w:val="left"/>
      <w:pPr>
        <w:ind w:left="4180" w:hanging="678"/>
      </w:pPr>
      <w:rPr>
        <w:rFonts w:hint="default"/>
        <w:lang w:val="es-ES" w:eastAsia="es-ES" w:bidi="es-ES"/>
      </w:rPr>
    </w:lvl>
    <w:lvl w:ilvl="3">
      <w:numFmt w:val="bullet"/>
      <w:lvlText w:val="•"/>
      <w:lvlJc w:val="left"/>
      <w:pPr>
        <w:ind w:left="5110" w:hanging="678"/>
      </w:pPr>
      <w:rPr>
        <w:rFonts w:hint="default"/>
        <w:lang w:val="es-ES" w:eastAsia="es-ES" w:bidi="es-ES"/>
      </w:rPr>
    </w:lvl>
    <w:lvl w:ilvl="4">
      <w:numFmt w:val="bullet"/>
      <w:lvlText w:val="•"/>
      <w:lvlJc w:val="left"/>
      <w:pPr>
        <w:ind w:left="6040" w:hanging="678"/>
      </w:pPr>
      <w:rPr>
        <w:rFonts w:hint="default"/>
        <w:lang w:val="es-ES" w:eastAsia="es-ES" w:bidi="es-ES"/>
      </w:rPr>
    </w:lvl>
    <w:lvl w:ilvl="5">
      <w:numFmt w:val="bullet"/>
      <w:lvlText w:val="•"/>
      <w:lvlJc w:val="left"/>
      <w:pPr>
        <w:ind w:left="6970" w:hanging="678"/>
      </w:pPr>
      <w:rPr>
        <w:rFonts w:hint="default"/>
        <w:lang w:val="es-ES" w:eastAsia="es-ES" w:bidi="es-ES"/>
      </w:rPr>
    </w:lvl>
    <w:lvl w:ilvl="6">
      <w:numFmt w:val="bullet"/>
      <w:lvlText w:val="•"/>
      <w:lvlJc w:val="left"/>
      <w:pPr>
        <w:ind w:left="7900" w:hanging="678"/>
      </w:pPr>
      <w:rPr>
        <w:rFonts w:hint="default"/>
        <w:lang w:val="es-ES" w:eastAsia="es-ES" w:bidi="es-ES"/>
      </w:rPr>
    </w:lvl>
    <w:lvl w:ilvl="7">
      <w:numFmt w:val="bullet"/>
      <w:lvlText w:val="•"/>
      <w:lvlJc w:val="left"/>
      <w:pPr>
        <w:ind w:left="8830" w:hanging="678"/>
      </w:pPr>
      <w:rPr>
        <w:rFonts w:hint="default"/>
        <w:lang w:val="es-ES" w:eastAsia="es-ES" w:bidi="es-ES"/>
      </w:rPr>
    </w:lvl>
    <w:lvl w:ilvl="8">
      <w:numFmt w:val="bullet"/>
      <w:lvlText w:val="•"/>
      <w:lvlJc w:val="left"/>
      <w:pPr>
        <w:ind w:left="9760" w:hanging="678"/>
      </w:pPr>
      <w:rPr>
        <w:rFonts w:hint="default"/>
        <w:lang w:val="es-ES" w:eastAsia="es-ES" w:bidi="es-ES"/>
      </w:rPr>
    </w:lvl>
  </w:abstractNum>
  <w:abstractNum w:abstractNumId="20" w15:restartNumberingAfterBreak="0">
    <w:nsid w:val="493D7C8C"/>
    <w:multiLevelType w:val="hybridMultilevel"/>
    <w:tmpl w:val="BF5CA7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64791B"/>
    <w:multiLevelType w:val="hybridMultilevel"/>
    <w:tmpl w:val="BB12152C"/>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22" w15:restartNumberingAfterBreak="0">
    <w:nsid w:val="53496B92"/>
    <w:multiLevelType w:val="singleLevel"/>
    <w:tmpl w:val="C2B660B0"/>
    <w:lvl w:ilvl="0">
      <w:start w:val="2"/>
      <w:numFmt w:val="bullet"/>
      <w:lvlText w:val="-"/>
      <w:lvlJc w:val="left"/>
      <w:pPr>
        <w:tabs>
          <w:tab w:val="num" w:pos="720"/>
        </w:tabs>
        <w:ind w:left="720" w:hanging="720"/>
      </w:pPr>
      <w:rPr>
        <w:rFonts w:hint="default"/>
      </w:rPr>
    </w:lvl>
  </w:abstractNum>
  <w:abstractNum w:abstractNumId="23" w15:restartNumberingAfterBreak="0">
    <w:nsid w:val="546141EA"/>
    <w:multiLevelType w:val="hybridMultilevel"/>
    <w:tmpl w:val="CE924B02"/>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4" w15:restartNumberingAfterBreak="0">
    <w:nsid w:val="57593238"/>
    <w:multiLevelType w:val="hybridMultilevel"/>
    <w:tmpl w:val="6338C4B6"/>
    <w:lvl w:ilvl="0" w:tplc="62CA645C">
      <w:numFmt w:val="bullet"/>
      <w:lvlText w:val="-"/>
      <w:lvlJc w:val="left"/>
      <w:pPr>
        <w:tabs>
          <w:tab w:val="num" w:pos="1245"/>
        </w:tabs>
        <w:ind w:left="1245" w:hanging="705"/>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BB0E8D9A">
      <w:start w:val="1"/>
      <w:numFmt w:val="bullet"/>
      <w:lvlText w:val=""/>
      <w:lvlJc w:val="left"/>
      <w:pPr>
        <w:tabs>
          <w:tab w:val="num" w:pos="3225"/>
        </w:tabs>
        <w:ind w:left="3225" w:hanging="360"/>
      </w:pPr>
      <w:rPr>
        <w:rFonts w:ascii="Wingdings" w:hAnsi="Wingdings"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5F9C233A"/>
    <w:multiLevelType w:val="hybridMultilevel"/>
    <w:tmpl w:val="401E2F46"/>
    <w:lvl w:ilvl="0" w:tplc="1D1C44FA">
      <w:start w:val="1"/>
      <w:numFmt w:val="lowerLetter"/>
      <w:lvlText w:val="%1)"/>
      <w:lvlJc w:val="left"/>
      <w:pPr>
        <w:ind w:left="621" w:hanging="196"/>
      </w:pPr>
      <w:rPr>
        <w:rFonts w:ascii="Times New Roman" w:eastAsia="Times New Roman" w:hAnsi="Times New Roman" w:cs="Times New Roman" w:hint="default"/>
        <w:spacing w:val="-1"/>
        <w:w w:val="95"/>
        <w:sz w:val="20"/>
        <w:szCs w:val="20"/>
        <w:lang w:val="es-ES" w:eastAsia="es-ES" w:bidi="es-ES"/>
      </w:rPr>
    </w:lvl>
    <w:lvl w:ilvl="1" w:tplc="AD9E0548">
      <w:numFmt w:val="bullet"/>
      <w:lvlText w:val="•"/>
      <w:lvlJc w:val="left"/>
      <w:pPr>
        <w:ind w:left="1601" w:hanging="196"/>
      </w:pPr>
      <w:rPr>
        <w:rFonts w:hint="default"/>
        <w:lang w:val="es-ES" w:eastAsia="es-ES" w:bidi="es-ES"/>
      </w:rPr>
    </w:lvl>
    <w:lvl w:ilvl="2" w:tplc="EE5E457A">
      <w:numFmt w:val="bullet"/>
      <w:lvlText w:val="•"/>
      <w:lvlJc w:val="left"/>
      <w:pPr>
        <w:ind w:left="2582" w:hanging="196"/>
      </w:pPr>
      <w:rPr>
        <w:rFonts w:hint="default"/>
        <w:lang w:val="es-ES" w:eastAsia="es-ES" w:bidi="es-ES"/>
      </w:rPr>
    </w:lvl>
    <w:lvl w:ilvl="3" w:tplc="D0CCD030">
      <w:numFmt w:val="bullet"/>
      <w:lvlText w:val="•"/>
      <w:lvlJc w:val="left"/>
      <w:pPr>
        <w:ind w:left="3563" w:hanging="196"/>
      </w:pPr>
      <w:rPr>
        <w:rFonts w:hint="default"/>
        <w:lang w:val="es-ES" w:eastAsia="es-ES" w:bidi="es-ES"/>
      </w:rPr>
    </w:lvl>
    <w:lvl w:ilvl="4" w:tplc="5A20D32C">
      <w:numFmt w:val="bullet"/>
      <w:lvlText w:val="•"/>
      <w:lvlJc w:val="left"/>
      <w:pPr>
        <w:ind w:left="4544" w:hanging="196"/>
      </w:pPr>
      <w:rPr>
        <w:rFonts w:hint="default"/>
        <w:lang w:val="es-ES" w:eastAsia="es-ES" w:bidi="es-ES"/>
      </w:rPr>
    </w:lvl>
    <w:lvl w:ilvl="5" w:tplc="00C00C56">
      <w:numFmt w:val="bullet"/>
      <w:lvlText w:val="•"/>
      <w:lvlJc w:val="left"/>
      <w:pPr>
        <w:ind w:left="5525" w:hanging="196"/>
      </w:pPr>
      <w:rPr>
        <w:rFonts w:hint="default"/>
        <w:lang w:val="es-ES" w:eastAsia="es-ES" w:bidi="es-ES"/>
      </w:rPr>
    </w:lvl>
    <w:lvl w:ilvl="6" w:tplc="A530BD24">
      <w:numFmt w:val="bullet"/>
      <w:lvlText w:val="•"/>
      <w:lvlJc w:val="left"/>
      <w:pPr>
        <w:ind w:left="6506" w:hanging="196"/>
      </w:pPr>
      <w:rPr>
        <w:rFonts w:hint="default"/>
        <w:lang w:val="es-ES" w:eastAsia="es-ES" w:bidi="es-ES"/>
      </w:rPr>
    </w:lvl>
    <w:lvl w:ilvl="7" w:tplc="9D36946C">
      <w:numFmt w:val="bullet"/>
      <w:lvlText w:val="•"/>
      <w:lvlJc w:val="left"/>
      <w:pPr>
        <w:ind w:left="7487" w:hanging="196"/>
      </w:pPr>
      <w:rPr>
        <w:rFonts w:hint="default"/>
        <w:lang w:val="es-ES" w:eastAsia="es-ES" w:bidi="es-ES"/>
      </w:rPr>
    </w:lvl>
    <w:lvl w:ilvl="8" w:tplc="95486FC6">
      <w:numFmt w:val="bullet"/>
      <w:lvlText w:val="•"/>
      <w:lvlJc w:val="left"/>
      <w:pPr>
        <w:ind w:left="8468" w:hanging="196"/>
      </w:pPr>
      <w:rPr>
        <w:rFonts w:hint="default"/>
        <w:lang w:val="es-ES" w:eastAsia="es-ES" w:bidi="es-ES"/>
      </w:rPr>
    </w:lvl>
  </w:abstractNum>
  <w:abstractNum w:abstractNumId="26" w15:restartNumberingAfterBreak="0">
    <w:nsid w:val="605F73FE"/>
    <w:multiLevelType w:val="hybridMultilevel"/>
    <w:tmpl w:val="371CAEDA"/>
    <w:lvl w:ilvl="0" w:tplc="0C0A0003">
      <w:start w:val="1"/>
      <w:numFmt w:val="bullet"/>
      <w:lvlText w:val="o"/>
      <w:lvlJc w:val="left"/>
      <w:pPr>
        <w:ind w:left="1425" w:hanging="360"/>
      </w:pPr>
      <w:rPr>
        <w:rFonts w:ascii="Courier New" w:hAnsi="Courier New" w:cs="Courier New"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7" w15:restartNumberingAfterBreak="0">
    <w:nsid w:val="614C62CA"/>
    <w:multiLevelType w:val="hybridMultilevel"/>
    <w:tmpl w:val="38DCCC14"/>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8" w15:restartNumberingAfterBreak="0">
    <w:nsid w:val="786E6F96"/>
    <w:multiLevelType w:val="multilevel"/>
    <w:tmpl w:val="62109E02"/>
    <w:lvl w:ilvl="0">
      <w:start w:val="2"/>
      <w:numFmt w:val="decimal"/>
      <w:lvlText w:val="%1"/>
      <w:lvlJc w:val="left"/>
      <w:pPr>
        <w:ind w:left="2514" w:hanging="689"/>
      </w:pPr>
      <w:rPr>
        <w:rFonts w:hint="default"/>
        <w:lang w:val="es-ES" w:eastAsia="es-ES" w:bidi="es-ES"/>
      </w:rPr>
    </w:lvl>
    <w:lvl w:ilvl="1">
      <w:start w:val="1"/>
      <w:numFmt w:val="decimal"/>
      <w:lvlText w:val="%1.%2."/>
      <w:lvlJc w:val="left"/>
      <w:pPr>
        <w:ind w:left="2514" w:hanging="689"/>
      </w:pPr>
      <w:rPr>
        <w:rFonts w:ascii="Times New Roman" w:eastAsia="Times New Roman" w:hAnsi="Times New Roman" w:cs="Times New Roman" w:hint="default"/>
        <w:w w:val="90"/>
        <w:sz w:val="21"/>
        <w:szCs w:val="21"/>
        <w:lang w:val="es-ES" w:eastAsia="es-ES" w:bidi="es-ES"/>
      </w:rPr>
    </w:lvl>
    <w:lvl w:ilvl="2">
      <w:numFmt w:val="bullet"/>
      <w:lvlText w:val="•"/>
      <w:lvlJc w:val="left"/>
      <w:pPr>
        <w:ind w:left="4340" w:hanging="689"/>
      </w:pPr>
      <w:rPr>
        <w:rFonts w:hint="default"/>
        <w:lang w:val="es-ES" w:eastAsia="es-ES" w:bidi="es-ES"/>
      </w:rPr>
    </w:lvl>
    <w:lvl w:ilvl="3">
      <w:numFmt w:val="bullet"/>
      <w:lvlText w:val="•"/>
      <w:lvlJc w:val="left"/>
      <w:pPr>
        <w:ind w:left="5250" w:hanging="689"/>
      </w:pPr>
      <w:rPr>
        <w:rFonts w:hint="default"/>
        <w:lang w:val="es-ES" w:eastAsia="es-ES" w:bidi="es-ES"/>
      </w:rPr>
    </w:lvl>
    <w:lvl w:ilvl="4">
      <w:numFmt w:val="bullet"/>
      <w:lvlText w:val="•"/>
      <w:lvlJc w:val="left"/>
      <w:pPr>
        <w:ind w:left="6160" w:hanging="689"/>
      </w:pPr>
      <w:rPr>
        <w:rFonts w:hint="default"/>
        <w:lang w:val="es-ES" w:eastAsia="es-ES" w:bidi="es-ES"/>
      </w:rPr>
    </w:lvl>
    <w:lvl w:ilvl="5">
      <w:numFmt w:val="bullet"/>
      <w:lvlText w:val="•"/>
      <w:lvlJc w:val="left"/>
      <w:pPr>
        <w:ind w:left="7070" w:hanging="689"/>
      </w:pPr>
      <w:rPr>
        <w:rFonts w:hint="default"/>
        <w:lang w:val="es-ES" w:eastAsia="es-ES" w:bidi="es-ES"/>
      </w:rPr>
    </w:lvl>
    <w:lvl w:ilvl="6">
      <w:numFmt w:val="bullet"/>
      <w:lvlText w:val="•"/>
      <w:lvlJc w:val="left"/>
      <w:pPr>
        <w:ind w:left="7980" w:hanging="689"/>
      </w:pPr>
      <w:rPr>
        <w:rFonts w:hint="default"/>
        <w:lang w:val="es-ES" w:eastAsia="es-ES" w:bidi="es-ES"/>
      </w:rPr>
    </w:lvl>
    <w:lvl w:ilvl="7">
      <w:numFmt w:val="bullet"/>
      <w:lvlText w:val="•"/>
      <w:lvlJc w:val="left"/>
      <w:pPr>
        <w:ind w:left="8890" w:hanging="689"/>
      </w:pPr>
      <w:rPr>
        <w:rFonts w:hint="default"/>
        <w:lang w:val="es-ES" w:eastAsia="es-ES" w:bidi="es-ES"/>
      </w:rPr>
    </w:lvl>
    <w:lvl w:ilvl="8">
      <w:numFmt w:val="bullet"/>
      <w:lvlText w:val="•"/>
      <w:lvlJc w:val="left"/>
      <w:pPr>
        <w:ind w:left="9800" w:hanging="689"/>
      </w:pPr>
      <w:rPr>
        <w:rFonts w:hint="default"/>
        <w:lang w:val="es-ES" w:eastAsia="es-ES" w:bidi="es-ES"/>
      </w:rPr>
    </w:lvl>
  </w:abstractNum>
  <w:num w:numId="1" w16cid:durableId="1421021342">
    <w:abstractNumId w:val="6"/>
  </w:num>
  <w:num w:numId="2" w16cid:durableId="1910729061">
    <w:abstractNumId w:val="17"/>
  </w:num>
  <w:num w:numId="3" w16cid:durableId="2094819392">
    <w:abstractNumId w:val="25"/>
  </w:num>
  <w:num w:numId="4" w16cid:durableId="2053460426">
    <w:abstractNumId w:val="19"/>
  </w:num>
  <w:num w:numId="5" w16cid:durableId="2026059215">
    <w:abstractNumId w:val="11"/>
  </w:num>
  <w:num w:numId="6" w16cid:durableId="472406761">
    <w:abstractNumId w:val="5"/>
  </w:num>
  <w:num w:numId="7" w16cid:durableId="1716585194">
    <w:abstractNumId w:val="10"/>
  </w:num>
  <w:num w:numId="8" w16cid:durableId="1820268573">
    <w:abstractNumId w:val="28"/>
  </w:num>
  <w:num w:numId="9" w16cid:durableId="1029525950">
    <w:abstractNumId w:val="18"/>
  </w:num>
  <w:num w:numId="10" w16cid:durableId="2076514642">
    <w:abstractNumId w:val="16"/>
  </w:num>
  <w:num w:numId="11" w16cid:durableId="325593720">
    <w:abstractNumId w:val="13"/>
  </w:num>
  <w:num w:numId="12" w16cid:durableId="1157644531">
    <w:abstractNumId w:val="2"/>
  </w:num>
  <w:num w:numId="13" w16cid:durableId="527372328">
    <w:abstractNumId w:val="23"/>
  </w:num>
  <w:num w:numId="14" w16cid:durableId="1523401429">
    <w:abstractNumId w:val="3"/>
  </w:num>
  <w:num w:numId="15" w16cid:durableId="176427898">
    <w:abstractNumId w:val="27"/>
  </w:num>
  <w:num w:numId="16" w16cid:durableId="243955298">
    <w:abstractNumId w:val="21"/>
  </w:num>
  <w:num w:numId="17" w16cid:durableId="1989286694">
    <w:abstractNumId w:val="9"/>
  </w:num>
  <w:num w:numId="18" w16cid:durableId="1780947811">
    <w:abstractNumId w:val="26"/>
  </w:num>
  <w:num w:numId="19" w16cid:durableId="1995986280">
    <w:abstractNumId w:val="7"/>
  </w:num>
  <w:num w:numId="20" w16cid:durableId="169300580">
    <w:abstractNumId w:val="0"/>
  </w:num>
  <w:num w:numId="21" w16cid:durableId="2097089750">
    <w:abstractNumId w:val="8"/>
  </w:num>
  <w:num w:numId="22" w16cid:durableId="1707101643">
    <w:abstractNumId w:val="22"/>
  </w:num>
  <w:num w:numId="23" w16cid:durableId="706637387">
    <w:abstractNumId w:val="24"/>
  </w:num>
  <w:num w:numId="24" w16cid:durableId="1833793037">
    <w:abstractNumId w:val="1"/>
  </w:num>
  <w:num w:numId="25" w16cid:durableId="84964084">
    <w:abstractNumId w:val="15"/>
  </w:num>
  <w:num w:numId="26" w16cid:durableId="1848013095">
    <w:abstractNumId w:val="12"/>
  </w:num>
  <w:num w:numId="27" w16cid:durableId="851532135">
    <w:abstractNumId w:val="14"/>
  </w:num>
  <w:num w:numId="28" w16cid:durableId="2030256675">
    <w:abstractNumId w:val="20"/>
  </w:num>
  <w:num w:numId="29" w16cid:durableId="1904875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3B2"/>
    <w:rsid w:val="000153D4"/>
    <w:rsid w:val="0003226B"/>
    <w:rsid w:val="00034341"/>
    <w:rsid w:val="00045768"/>
    <w:rsid w:val="00066689"/>
    <w:rsid w:val="00132AA0"/>
    <w:rsid w:val="00164A9F"/>
    <w:rsid w:val="001706B2"/>
    <w:rsid w:val="0017332C"/>
    <w:rsid w:val="00174BAC"/>
    <w:rsid w:val="001917DE"/>
    <w:rsid w:val="001A2752"/>
    <w:rsid w:val="001E51CE"/>
    <w:rsid w:val="001F3292"/>
    <w:rsid w:val="00230760"/>
    <w:rsid w:val="00262318"/>
    <w:rsid w:val="00293BBA"/>
    <w:rsid w:val="002E35F0"/>
    <w:rsid w:val="002F4FA8"/>
    <w:rsid w:val="0034308E"/>
    <w:rsid w:val="00352C08"/>
    <w:rsid w:val="00366731"/>
    <w:rsid w:val="00373812"/>
    <w:rsid w:val="003934AD"/>
    <w:rsid w:val="003A03DC"/>
    <w:rsid w:val="003B0A9D"/>
    <w:rsid w:val="003B2735"/>
    <w:rsid w:val="003D12E8"/>
    <w:rsid w:val="00403DCB"/>
    <w:rsid w:val="00406992"/>
    <w:rsid w:val="004304D8"/>
    <w:rsid w:val="0045693D"/>
    <w:rsid w:val="004A02B5"/>
    <w:rsid w:val="004A22DA"/>
    <w:rsid w:val="004E50A7"/>
    <w:rsid w:val="004F7501"/>
    <w:rsid w:val="00503539"/>
    <w:rsid w:val="005358A0"/>
    <w:rsid w:val="00535C86"/>
    <w:rsid w:val="0054052F"/>
    <w:rsid w:val="00542B2A"/>
    <w:rsid w:val="00571AC4"/>
    <w:rsid w:val="005B0FEC"/>
    <w:rsid w:val="005F0ADC"/>
    <w:rsid w:val="005F32CD"/>
    <w:rsid w:val="005F331E"/>
    <w:rsid w:val="005F6D54"/>
    <w:rsid w:val="006058C1"/>
    <w:rsid w:val="00624E00"/>
    <w:rsid w:val="006F44DC"/>
    <w:rsid w:val="006F7A2C"/>
    <w:rsid w:val="00702A43"/>
    <w:rsid w:val="0073210D"/>
    <w:rsid w:val="00751862"/>
    <w:rsid w:val="007A3F0A"/>
    <w:rsid w:val="007A5764"/>
    <w:rsid w:val="007D1ABF"/>
    <w:rsid w:val="007D672B"/>
    <w:rsid w:val="007E0A7F"/>
    <w:rsid w:val="00804F7A"/>
    <w:rsid w:val="0088041E"/>
    <w:rsid w:val="00881053"/>
    <w:rsid w:val="008A7473"/>
    <w:rsid w:val="008C1F7E"/>
    <w:rsid w:val="008C7473"/>
    <w:rsid w:val="008F2451"/>
    <w:rsid w:val="00917CF9"/>
    <w:rsid w:val="00963FEB"/>
    <w:rsid w:val="00984EDE"/>
    <w:rsid w:val="009D6CFA"/>
    <w:rsid w:val="00A4379C"/>
    <w:rsid w:val="00A75909"/>
    <w:rsid w:val="00B24533"/>
    <w:rsid w:val="00B26FC3"/>
    <w:rsid w:val="00B742F5"/>
    <w:rsid w:val="00BC2CAF"/>
    <w:rsid w:val="00C04C30"/>
    <w:rsid w:val="00C40744"/>
    <w:rsid w:val="00C42E94"/>
    <w:rsid w:val="00C50211"/>
    <w:rsid w:val="00C808B6"/>
    <w:rsid w:val="00CC0B06"/>
    <w:rsid w:val="00CD0858"/>
    <w:rsid w:val="00CD1908"/>
    <w:rsid w:val="00CF2C2E"/>
    <w:rsid w:val="00D059E9"/>
    <w:rsid w:val="00D441CA"/>
    <w:rsid w:val="00DB0ABB"/>
    <w:rsid w:val="00DC3256"/>
    <w:rsid w:val="00DD0758"/>
    <w:rsid w:val="00DF2673"/>
    <w:rsid w:val="00E24F99"/>
    <w:rsid w:val="00E31F9A"/>
    <w:rsid w:val="00E77A20"/>
    <w:rsid w:val="00EB76CB"/>
    <w:rsid w:val="00EC0FAF"/>
    <w:rsid w:val="00EE4DE4"/>
    <w:rsid w:val="00F05184"/>
    <w:rsid w:val="00F113B2"/>
    <w:rsid w:val="00F2118E"/>
    <w:rsid w:val="00F860CD"/>
    <w:rsid w:val="00F9240B"/>
    <w:rsid w:val="00F94DD5"/>
    <w:rsid w:val="00FA3681"/>
    <w:rsid w:val="00FE48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6D3A2"/>
  <w15:docId w15:val="{42FF4A37-6F55-408D-9BD4-38176D0A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917DE"/>
    <w:rPr>
      <w:rFonts w:ascii="Times New Roman" w:eastAsia="Times New Roman" w:hAnsi="Times New Roman" w:cs="Times New Roman"/>
      <w:lang w:val="es-ES" w:eastAsia="es-ES" w:bidi="es-ES"/>
    </w:rPr>
  </w:style>
  <w:style w:type="paragraph" w:styleId="Ttulo1">
    <w:name w:val="heading 1"/>
    <w:basedOn w:val="Normal"/>
    <w:uiPriority w:val="1"/>
    <w:qFormat/>
    <w:pPr>
      <w:ind w:left="423" w:hanging="438"/>
      <w:outlineLvl w:val="0"/>
    </w:pPr>
    <w:rPr>
      <w:rFonts w:ascii="Cambria" w:eastAsia="Cambria" w:hAnsi="Cambria" w:cs="Cambria"/>
      <w:sz w:val="25"/>
      <w:szCs w:val="25"/>
    </w:rPr>
  </w:style>
  <w:style w:type="paragraph" w:styleId="Ttulo2">
    <w:name w:val="heading 2"/>
    <w:basedOn w:val="Normal"/>
    <w:uiPriority w:val="1"/>
    <w:qFormat/>
    <w:pPr>
      <w:outlineLvl w:val="1"/>
    </w:pPr>
    <w:rPr>
      <w:sz w:val="24"/>
      <w:szCs w:val="24"/>
    </w:rPr>
  </w:style>
  <w:style w:type="paragraph" w:styleId="Ttulo3">
    <w:name w:val="heading 3"/>
    <w:basedOn w:val="Normal"/>
    <w:uiPriority w:val="1"/>
    <w:qFormat/>
    <w:pPr>
      <w:ind w:left="760"/>
      <w:outlineLvl w:val="2"/>
    </w:pPr>
    <w:rPr>
      <w:rFonts w:ascii="Courier New" w:eastAsia="Courier New" w:hAnsi="Courier New" w:cs="Courier New"/>
      <w:sz w:val="23"/>
      <w:szCs w:val="23"/>
    </w:rPr>
  </w:style>
  <w:style w:type="paragraph" w:styleId="Ttulo4">
    <w:name w:val="heading 4"/>
    <w:basedOn w:val="Normal"/>
    <w:uiPriority w:val="1"/>
    <w:qFormat/>
    <w:pPr>
      <w:jc w:val="both"/>
      <w:outlineLvl w:val="3"/>
    </w:pPr>
    <w:rPr>
      <w:sz w:val="21"/>
      <w:szCs w:val="21"/>
    </w:rPr>
  </w:style>
  <w:style w:type="paragraph" w:styleId="Ttulo5">
    <w:name w:val="heading 5"/>
    <w:basedOn w:val="Normal"/>
    <w:uiPriority w:val="1"/>
    <w:qFormat/>
    <w:pPr>
      <w:outlineLvl w:val="4"/>
    </w:pPr>
    <w:rPr>
      <w:b/>
      <w:bCs/>
      <w:sz w:val="20"/>
      <w:szCs w:val="20"/>
    </w:rPr>
  </w:style>
  <w:style w:type="paragraph" w:styleId="Ttulo8">
    <w:name w:val="heading 8"/>
    <w:basedOn w:val="Normal"/>
    <w:next w:val="Normal"/>
    <w:link w:val="Ttulo8Car"/>
    <w:uiPriority w:val="9"/>
    <w:semiHidden/>
    <w:unhideWhenUsed/>
    <w:qFormat/>
    <w:rsid w:val="008F245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F2451"/>
    <w:pPr>
      <w:widowControl/>
      <w:autoSpaceDE/>
      <w:autoSpaceDN/>
      <w:spacing w:before="240" w:after="60"/>
      <w:outlineLvl w:val="8"/>
    </w:pPr>
    <w:rPr>
      <w:rFonts w:ascii="Calibri Light" w:hAnsi="Calibri Light"/>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431" w:hanging="71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51862"/>
    <w:rPr>
      <w:rFonts w:ascii="Tahoma" w:hAnsi="Tahoma" w:cs="Tahoma"/>
      <w:sz w:val="16"/>
      <w:szCs w:val="16"/>
    </w:rPr>
  </w:style>
  <w:style w:type="character" w:customStyle="1" w:styleId="TextodegloboCar">
    <w:name w:val="Texto de globo Car"/>
    <w:basedOn w:val="Fuentedeprrafopredeter"/>
    <w:link w:val="Textodeglobo"/>
    <w:uiPriority w:val="99"/>
    <w:semiHidden/>
    <w:rsid w:val="00751862"/>
    <w:rPr>
      <w:rFonts w:ascii="Tahoma" w:eastAsia="Times New Roman" w:hAnsi="Tahoma" w:cs="Tahoma"/>
      <w:sz w:val="16"/>
      <w:szCs w:val="16"/>
      <w:lang w:val="es-ES" w:eastAsia="es-ES" w:bidi="es-ES"/>
    </w:rPr>
  </w:style>
  <w:style w:type="paragraph" w:styleId="Encabezado">
    <w:name w:val="header"/>
    <w:basedOn w:val="Normal"/>
    <w:link w:val="EncabezadoCar"/>
    <w:uiPriority w:val="99"/>
    <w:unhideWhenUsed/>
    <w:rsid w:val="001706B2"/>
    <w:pPr>
      <w:tabs>
        <w:tab w:val="center" w:pos="4252"/>
        <w:tab w:val="right" w:pos="8504"/>
      </w:tabs>
    </w:pPr>
  </w:style>
  <w:style w:type="character" w:customStyle="1" w:styleId="EncabezadoCar">
    <w:name w:val="Encabezado Car"/>
    <w:basedOn w:val="Fuentedeprrafopredeter"/>
    <w:link w:val="Encabezado"/>
    <w:uiPriority w:val="99"/>
    <w:rsid w:val="001706B2"/>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1706B2"/>
    <w:pPr>
      <w:tabs>
        <w:tab w:val="center" w:pos="4252"/>
        <w:tab w:val="right" w:pos="8504"/>
      </w:tabs>
    </w:pPr>
  </w:style>
  <w:style w:type="character" w:customStyle="1" w:styleId="PiedepginaCar">
    <w:name w:val="Pie de página Car"/>
    <w:basedOn w:val="Fuentedeprrafopredeter"/>
    <w:link w:val="Piedepgina"/>
    <w:uiPriority w:val="99"/>
    <w:rsid w:val="001706B2"/>
    <w:rPr>
      <w:rFonts w:ascii="Times New Roman" w:eastAsia="Times New Roman" w:hAnsi="Times New Roman" w:cs="Times New Roman"/>
      <w:lang w:val="es-ES" w:eastAsia="es-ES" w:bidi="es-ES"/>
    </w:rPr>
  </w:style>
  <w:style w:type="character" w:styleId="Nmerodepgina">
    <w:name w:val="page number"/>
    <w:basedOn w:val="Fuentedeprrafopredeter"/>
    <w:rsid w:val="001706B2"/>
  </w:style>
  <w:style w:type="paragraph" w:styleId="Sangradetextonormal">
    <w:name w:val="Body Text Indent"/>
    <w:basedOn w:val="Normal"/>
    <w:link w:val="SangradetextonormalCar"/>
    <w:uiPriority w:val="99"/>
    <w:semiHidden/>
    <w:unhideWhenUsed/>
    <w:rsid w:val="001706B2"/>
    <w:pPr>
      <w:spacing w:after="120"/>
      <w:ind w:left="283"/>
    </w:pPr>
  </w:style>
  <w:style w:type="character" w:customStyle="1" w:styleId="SangradetextonormalCar">
    <w:name w:val="Sangría de texto normal Car"/>
    <w:basedOn w:val="Fuentedeprrafopredeter"/>
    <w:link w:val="Sangradetextonormal"/>
    <w:uiPriority w:val="99"/>
    <w:semiHidden/>
    <w:rsid w:val="001706B2"/>
    <w:rPr>
      <w:rFonts w:ascii="Times New Roman" w:eastAsia="Times New Roman" w:hAnsi="Times New Roman" w:cs="Times New Roman"/>
      <w:lang w:val="es-ES" w:eastAsia="es-ES" w:bidi="es-ES"/>
    </w:rPr>
  </w:style>
  <w:style w:type="paragraph" w:customStyle="1" w:styleId="Tcnico4">
    <w:name w:val="TÀ)Àcnico 4"/>
    <w:rsid w:val="001706B2"/>
    <w:pPr>
      <w:widowControl/>
      <w:tabs>
        <w:tab w:val="left" w:pos="-720"/>
      </w:tabs>
      <w:suppressAutoHyphens/>
      <w:autoSpaceDE/>
      <w:autoSpaceDN/>
    </w:pPr>
    <w:rPr>
      <w:rFonts w:ascii="Line Draw" w:eastAsia="Times New Roman" w:hAnsi="Line Draw" w:cs="Times New Roman"/>
      <w:b/>
      <w:sz w:val="20"/>
      <w:szCs w:val="20"/>
      <w:lang w:eastAsia="es-ES"/>
    </w:rPr>
  </w:style>
  <w:style w:type="paragraph" w:styleId="Textoindependiente3">
    <w:name w:val="Body Text 3"/>
    <w:basedOn w:val="Normal"/>
    <w:link w:val="Textoindependiente3Car"/>
    <w:uiPriority w:val="99"/>
    <w:semiHidden/>
    <w:unhideWhenUsed/>
    <w:rsid w:val="001F329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F3292"/>
    <w:rPr>
      <w:rFonts w:ascii="Times New Roman" w:eastAsia="Times New Roman" w:hAnsi="Times New Roman" w:cs="Times New Roman"/>
      <w:sz w:val="16"/>
      <w:szCs w:val="16"/>
      <w:lang w:val="es-ES" w:eastAsia="es-ES" w:bidi="es-ES"/>
    </w:rPr>
  </w:style>
  <w:style w:type="character" w:customStyle="1" w:styleId="Ttulo8Car">
    <w:name w:val="Título 8 Car"/>
    <w:basedOn w:val="Fuentedeprrafopredeter"/>
    <w:link w:val="Ttulo8"/>
    <w:uiPriority w:val="9"/>
    <w:semiHidden/>
    <w:rsid w:val="008F2451"/>
    <w:rPr>
      <w:rFonts w:asciiTheme="majorHAnsi" w:eastAsiaTheme="majorEastAsia" w:hAnsiTheme="majorHAnsi" w:cstheme="majorBidi"/>
      <w:color w:val="272727" w:themeColor="text1" w:themeTint="D8"/>
      <w:sz w:val="21"/>
      <w:szCs w:val="21"/>
      <w:lang w:val="es-ES" w:eastAsia="es-ES" w:bidi="es-ES"/>
    </w:rPr>
  </w:style>
  <w:style w:type="paragraph" w:styleId="Textoindependiente2">
    <w:name w:val="Body Text 2"/>
    <w:basedOn w:val="Normal"/>
    <w:link w:val="Textoindependiente2Car"/>
    <w:uiPriority w:val="99"/>
    <w:semiHidden/>
    <w:unhideWhenUsed/>
    <w:rsid w:val="008F2451"/>
    <w:pPr>
      <w:spacing w:after="120" w:line="480" w:lineRule="auto"/>
    </w:pPr>
  </w:style>
  <w:style w:type="character" w:customStyle="1" w:styleId="Textoindependiente2Car">
    <w:name w:val="Texto independiente 2 Car"/>
    <w:basedOn w:val="Fuentedeprrafopredeter"/>
    <w:link w:val="Textoindependiente2"/>
    <w:uiPriority w:val="99"/>
    <w:semiHidden/>
    <w:rsid w:val="008F2451"/>
    <w:rPr>
      <w:rFonts w:ascii="Times New Roman" w:eastAsia="Times New Roman" w:hAnsi="Times New Roman" w:cs="Times New Roman"/>
      <w:lang w:val="es-ES" w:eastAsia="es-ES" w:bidi="es-ES"/>
    </w:rPr>
  </w:style>
  <w:style w:type="character" w:customStyle="1" w:styleId="Ttulo9Car">
    <w:name w:val="Título 9 Car"/>
    <w:basedOn w:val="Fuentedeprrafopredeter"/>
    <w:link w:val="Ttulo9"/>
    <w:uiPriority w:val="9"/>
    <w:semiHidden/>
    <w:rsid w:val="008F2451"/>
    <w:rPr>
      <w:rFonts w:ascii="Calibri Light" w:eastAsia="Times New Roman" w:hAnsi="Calibri Light" w:cs="Times New Roman"/>
      <w:lang w:val="es-ES" w:eastAsia="es-ES"/>
    </w:rPr>
  </w:style>
  <w:style w:type="paragraph" w:customStyle="1" w:styleId="Capitulo">
    <w:name w:val="Capitulo"/>
    <w:basedOn w:val="Normal"/>
    <w:next w:val="Normal"/>
    <w:rsid w:val="008F2451"/>
    <w:pPr>
      <w:autoSpaceDE/>
      <w:autoSpaceDN/>
      <w:jc w:val="center"/>
    </w:pPr>
    <w:rPr>
      <w:b/>
      <w:caps/>
      <w:snapToGrid w:val="0"/>
      <w:sz w:val="24"/>
      <w:szCs w:val="20"/>
      <w:lang w:bidi="ar-SA"/>
    </w:rPr>
  </w:style>
  <w:style w:type="character" w:styleId="Refdecomentario">
    <w:name w:val="annotation reference"/>
    <w:basedOn w:val="Fuentedeprrafopredeter"/>
    <w:uiPriority w:val="99"/>
    <w:semiHidden/>
    <w:unhideWhenUsed/>
    <w:rsid w:val="007E0A7F"/>
    <w:rPr>
      <w:sz w:val="16"/>
      <w:szCs w:val="16"/>
    </w:rPr>
  </w:style>
  <w:style w:type="paragraph" w:styleId="Textocomentario">
    <w:name w:val="annotation text"/>
    <w:basedOn w:val="Normal"/>
    <w:link w:val="TextocomentarioCar"/>
    <w:uiPriority w:val="99"/>
    <w:semiHidden/>
    <w:unhideWhenUsed/>
    <w:rsid w:val="007E0A7F"/>
    <w:rPr>
      <w:sz w:val="20"/>
      <w:szCs w:val="20"/>
    </w:rPr>
  </w:style>
  <w:style w:type="character" w:customStyle="1" w:styleId="TextocomentarioCar">
    <w:name w:val="Texto comentario Car"/>
    <w:basedOn w:val="Fuentedeprrafopredeter"/>
    <w:link w:val="Textocomentario"/>
    <w:uiPriority w:val="99"/>
    <w:semiHidden/>
    <w:rsid w:val="007E0A7F"/>
    <w:rPr>
      <w:rFonts w:ascii="Times New Roman" w:eastAsia="Times New Roman" w:hAnsi="Times New Roman" w:cs="Times New Roman"/>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7E0A7F"/>
    <w:rPr>
      <w:b/>
      <w:bCs/>
    </w:rPr>
  </w:style>
  <w:style w:type="character" w:customStyle="1" w:styleId="AsuntodelcomentarioCar">
    <w:name w:val="Asunto del comentario Car"/>
    <w:basedOn w:val="TextocomentarioCar"/>
    <w:link w:val="Asuntodelcomentario"/>
    <w:uiPriority w:val="99"/>
    <w:semiHidden/>
    <w:rsid w:val="007E0A7F"/>
    <w:rPr>
      <w:rFonts w:ascii="Times New Roman" w:eastAsia="Times New Roman" w:hAnsi="Times New Roman" w:cs="Times New Roman"/>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60931">
      <w:bodyDiv w:val="1"/>
      <w:marLeft w:val="0"/>
      <w:marRight w:val="0"/>
      <w:marTop w:val="0"/>
      <w:marBottom w:val="0"/>
      <w:divBdr>
        <w:top w:val="none" w:sz="0" w:space="0" w:color="auto"/>
        <w:left w:val="none" w:sz="0" w:space="0" w:color="auto"/>
        <w:bottom w:val="none" w:sz="0" w:space="0" w:color="auto"/>
        <w:right w:val="none" w:sz="0" w:space="0" w:color="auto"/>
      </w:divBdr>
    </w:div>
    <w:div w:id="1134756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157B4-6E0D-4328-A839-98DF161A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19</Pages>
  <Words>4082</Words>
  <Characters>22457</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Diego Conesa Zamora</cp:lastModifiedBy>
  <cp:revision>28</cp:revision>
  <cp:lastPrinted>2018-05-02T15:43:00Z</cp:lastPrinted>
  <dcterms:created xsi:type="dcterms:W3CDTF">2019-09-01T11:36:00Z</dcterms:created>
  <dcterms:modified xsi:type="dcterms:W3CDTF">2025-04-03T10:27:00Z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TOSHIBA e-STUDIO2505AC</vt:lpwstr>
  </property>
  <property fmtid="{D5CDD505-2E9C-101B-9397-08002B2CF9AE}" pid="4" name="LastSaved">
    <vt:filetime>2018-04-11T00:00:00Z</vt:filetime>
  </property>
</Properties>
</file>